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77777777"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De Toermalijn</w:t>
      </w:r>
    </w:p>
    <w:p w14:paraId="7AF55FD0" w14:textId="77777777" w:rsidR="00E22358" w:rsidRPr="00FC3C02" w:rsidRDefault="000A7E19">
      <w:pPr>
        <w:rPr>
          <w:rFonts w:cs="Century Gothic"/>
          <w:b/>
          <w:bCs/>
          <w:color w:val="F78E1E"/>
          <w:sz w:val="45"/>
          <w:szCs w:val="45"/>
          <w:lang w:val="nl-NL"/>
        </w:rPr>
      </w:pPr>
      <w:r w:rsidRPr="00FC3C02">
        <w:rPr>
          <w:rFonts w:cs="Century Gothic"/>
          <w:b/>
          <w:bCs/>
          <w:color w:val="F78E1E"/>
          <w:sz w:val="45"/>
          <w:szCs w:val="45"/>
          <w:lang w:val="nl-NL"/>
        </w:rPr>
        <w:t>Cothen</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AAF59DE" w:rsidR="00E22358" w:rsidRPr="00753262" w:rsidRDefault="0095045E">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Leerling</w:t>
      </w:r>
      <w:r w:rsidR="00E22358" w:rsidRPr="00753262">
        <w:rPr>
          <w:rFonts w:ascii="Century Gothic" w:hAnsi="Century Gothic" w:cs="Century Gothic"/>
          <w:b/>
          <w:bCs/>
          <w:color w:val="00A4E4"/>
          <w:sz w:val="45"/>
          <w:szCs w:val="45"/>
          <w:lang w:val="nl-NL"/>
        </w:rPr>
        <w:t>tevredenheidspeiling</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2012</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18 February 2013</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05C710C8"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95045E">
        <w:rPr>
          <w:rFonts w:ascii="Century Gothic" w:hAnsi="Century Gothic" w:cs="Century Gothic"/>
          <w:b/>
          <w:bCs/>
          <w:color w:val="FF0000"/>
          <w:lang w:val="nl-NL"/>
        </w:rPr>
        <w:t>23</w:t>
      </w:r>
      <w:r w:rsidR="001D5145" w:rsidRPr="001D5145">
        <w:rPr>
          <w:rFonts w:ascii="Century Gothic" w:hAnsi="Century Gothic" w:cs="Century Gothic"/>
          <w:b/>
          <w:bCs/>
          <w:color w:val="FF0000"/>
          <w:lang w:val="nl-NL"/>
        </w:rPr>
        <w:t>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77777777"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De Toermalijn</w:t>
      </w:r>
    </w:p>
    <w:p w14:paraId="139DD445" w14:textId="77777777" w:rsidR="00E22358" w:rsidRPr="00FC3C02" w:rsidRDefault="000A7E19">
      <w:pPr>
        <w:rPr>
          <w:rFonts w:cs="Century Gothic"/>
          <w:b/>
          <w:bCs/>
          <w:color w:val="F78E1E"/>
          <w:sz w:val="45"/>
          <w:szCs w:val="45"/>
          <w:lang w:val="nl-NL"/>
        </w:rPr>
      </w:pPr>
      <w:r w:rsidRPr="00FC3C02">
        <w:rPr>
          <w:rFonts w:cs="Century Gothic"/>
          <w:b/>
          <w:bCs/>
          <w:color w:val="F78E1E"/>
          <w:sz w:val="45"/>
          <w:szCs w:val="45"/>
          <w:lang w:val="nl-NL"/>
        </w:rPr>
        <w:t>Cothen</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668E7C30" w14:textId="3D44AC66" w:rsidR="00E22358" w:rsidRPr="00A17E59" w:rsidRDefault="0095045E">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Leerling</w:t>
      </w:r>
      <w:r w:rsidR="00E22358" w:rsidRPr="00A17E59">
        <w:rPr>
          <w:rFonts w:ascii="Century Gothic" w:hAnsi="Century Gothic" w:cs="Century Gothic"/>
          <w:b/>
          <w:bCs/>
          <w:color w:val="00A4E4"/>
          <w:sz w:val="45"/>
          <w:szCs w:val="45"/>
          <w:lang w:val="nl-NL"/>
        </w:rPr>
        <w:t>vredenheidspeiling</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2012</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686C30">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686C30">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686C30">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686C30">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686C30">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6DE146E9" w14:textId="77777777" w:rsidR="00E22358" w:rsidRDefault="00E22358" w:rsidP="00C00009">
      <w:pPr>
        <w:pStyle w:val="Heading1"/>
      </w:pPr>
      <w:bookmarkStart w:id="0" w:name="_Toc71441013"/>
      <w:bookmarkStart w:id="1" w:name="_Toc71441777"/>
      <w:bookmarkStart w:id="2" w:name="_Toc71442084"/>
      <w:bookmarkStart w:id="3" w:name="_Toc93893184"/>
      <w:r>
        <w:lastRenderedPageBreak/>
        <w:br w:type="page"/>
      </w:r>
      <w:r>
        <w:lastRenderedPageBreak/>
        <w:t>Inleiding</w:t>
      </w:r>
      <w:bookmarkEnd w:id="0"/>
      <w:bookmarkEnd w:id="1"/>
      <w:bookmarkEnd w:id="2"/>
      <w:bookmarkEnd w:id="3"/>
    </w:p>
    <w:p w14:paraId="766A5685" w14:textId="77777777" w:rsidR="00E22358" w:rsidRDefault="00E22358">
      <w:pPr>
        <w:pStyle w:val="PlainText"/>
        <w:tabs>
          <w:tab w:val="left" w:pos="5868"/>
        </w:tabs>
        <w:rPr>
          <w:rFonts w:ascii="Century Gothic" w:hAnsi="Century Gothic" w:cs="Century Gothic"/>
          <w:sz w:val="19"/>
          <w:szCs w:val="19"/>
          <w:lang w:val="nl-NL"/>
        </w:rPr>
      </w:pPr>
    </w:p>
    <w:p w14:paraId="7F6D6F37" w14:textId="77777777" w:rsidR="0095045E" w:rsidRDefault="0095045E" w:rsidP="0095045E">
      <w:pPr>
        <w:pStyle w:val="PlainText"/>
        <w:tabs>
          <w:tab w:val="left" w:pos="5868"/>
        </w:tabs>
        <w:rPr>
          <w:rFonts w:ascii="Century Gothic" w:hAnsi="Century Gothic" w:cs="Century Gothic"/>
          <w:lang w:val="nl-NL"/>
        </w:rPr>
      </w:pPr>
      <w:r>
        <w:rPr>
          <w:rFonts w:ascii="Century Gothic" w:hAnsi="Century Gothic" w:cs="Century Gothic"/>
          <w:lang w:val="nl-NL"/>
        </w:rPr>
        <w:t xml:space="preserve">In dit rapport worden de resultaten beschreven van de Leerlingtevredenheidspeiling [txt global.survey.year] (LTP2012). De tevredenheidspeiling wordt gehouden bij een groot aantal scholen in Nederland in verschillende steden. Uit deze scholen is een referentiegroep samengesteld waarmee de resultaten van uw school worden vergeleken. </w:t>
      </w:r>
    </w:p>
    <w:p w14:paraId="24509AB3" w14:textId="77777777" w:rsidR="0095045E" w:rsidRDefault="0095045E" w:rsidP="0095045E">
      <w:pPr>
        <w:pStyle w:val="PlainText"/>
        <w:rPr>
          <w:rFonts w:ascii="Century Gothic" w:hAnsi="Century Gothic" w:cs="Century Gothic"/>
          <w:color w:val="000000"/>
          <w:lang w:val="nl-NL"/>
        </w:rPr>
      </w:pPr>
      <w:r>
        <w:rPr>
          <w:rFonts w:ascii="Century Gothic" w:hAnsi="Century Gothic" w:cs="Century Gothic"/>
          <w:lang w:val="nl-NL"/>
        </w:rPr>
        <w:t>Dit rapport werd automatisch gegenereerd met behulp van informatiesysteem “Succesdata”</w:t>
      </w:r>
      <w:r>
        <w:rPr>
          <w:rFonts w:ascii="Century Gothic" w:hAnsi="Century Gothic" w:cs="Century Gothic"/>
          <w:color w:val="000000"/>
          <w:lang w:val="nl-NL"/>
        </w:rPr>
        <w:t xml:space="preserve"> dat door Dulmers Management BV voor ‘Scholen met Succes’ is ontwikkeld.</w:t>
      </w:r>
    </w:p>
    <w:p w14:paraId="434B9979" w14:textId="77777777" w:rsidR="0095045E" w:rsidRDefault="0095045E" w:rsidP="0095045E">
      <w:pPr>
        <w:pStyle w:val="PlainText"/>
        <w:rPr>
          <w:rFonts w:ascii="Century Gothic" w:hAnsi="Century Gothic" w:cs="Century Gothic"/>
          <w:color w:val="000000"/>
          <w:lang w:val="nl-NL"/>
        </w:rPr>
      </w:pPr>
    </w:p>
    <w:p w14:paraId="464B85A2" w14:textId="77777777" w:rsidR="0095045E" w:rsidRDefault="0095045E" w:rsidP="0095045E">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5A52670D" w14:textId="77777777" w:rsidR="0095045E" w:rsidRDefault="0095045E" w:rsidP="0095045E">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26483757" w14:textId="77777777" w:rsidR="0095045E" w:rsidRDefault="0095045E" w:rsidP="0095045E">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3B7FC15F" w14:textId="77777777" w:rsidR="0095045E" w:rsidRDefault="0095045E" w:rsidP="0095045E">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2F2A3F44" w14:textId="77777777" w:rsidR="0095045E" w:rsidRDefault="0095045E" w:rsidP="0095045E">
      <w:pPr>
        <w:pStyle w:val="PlainText"/>
        <w:rPr>
          <w:rFonts w:ascii="Century Gothic" w:hAnsi="Century Gothic" w:cs="Century Gothic"/>
          <w:lang w:val="nl-NL"/>
        </w:rPr>
      </w:pPr>
    </w:p>
    <w:p w14:paraId="02C9E0CF" w14:textId="393CC8F5" w:rsidR="0095045E" w:rsidRDefault="0095045E" w:rsidP="0095045E">
      <w:pPr>
        <w:pStyle w:val="PlainText"/>
        <w:rPr>
          <w:rFonts w:ascii="Century Gothic" w:hAnsi="Century Gothic" w:cs="Century Gothic"/>
          <w:lang w:val="nl-NL"/>
        </w:rPr>
      </w:pPr>
      <w:r>
        <w:rPr>
          <w:rFonts w:ascii="Century Gothic" w:hAnsi="Century Gothic" w:cs="Century Gothic"/>
          <w:lang w:val="nl-NL"/>
        </w:rPr>
        <w:t xml:space="preserve">De 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15C21528" w14:textId="77777777" w:rsidR="0095045E" w:rsidRDefault="0095045E" w:rsidP="0095045E">
      <w:pPr>
        <w:rPr>
          <w:lang w:val="nl-NL"/>
        </w:rPr>
      </w:pPr>
    </w:p>
    <w:p w14:paraId="51B25C99" w14:textId="65ABE2A2" w:rsidR="0095045E" w:rsidRDefault="0095045E" w:rsidP="0095045E">
      <w:pPr>
        <w:pStyle w:val="PlainText"/>
        <w:rPr>
          <w:rFonts w:ascii="Century Gothic" w:hAnsi="Century Gothic" w:cs="Century Gothic"/>
          <w:lang w:val="nl-NL"/>
        </w:rPr>
      </w:pPr>
      <w:r>
        <w:rPr>
          <w:rFonts w:ascii="Century Gothic" w:hAnsi="Century Gothic" w:cs="Century Gothic"/>
          <w:lang w:val="nl-NL"/>
        </w:rPr>
        <w:t xml:space="preserve">De tevredenheidspeilingen voor </w:t>
      </w:r>
      <w:r w:rsidR="00C7178B">
        <w:rPr>
          <w:rFonts w:ascii="Century Gothic" w:hAnsi="Century Gothic" w:cs="Century Gothic"/>
          <w:lang w:val="nl-NL"/>
        </w:rPr>
        <w:t>leerlingen</w:t>
      </w:r>
      <w:r>
        <w:rPr>
          <w:rFonts w:ascii="Century Gothic" w:hAnsi="Century Gothic" w:cs="Century Gothic"/>
          <w:lang w:val="nl-NL"/>
        </w:rPr>
        <w:t>, leerlingen en personeel zijn ontwikkeld om een gerichte bijdrage te leveren aan:</w:t>
      </w:r>
    </w:p>
    <w:p w14:paraId="42974BD9" w14:textId="77777777" w:rsidR="0095045E" w:rsidRDefault="0095045E" w:rsidP="0095045E">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41459DBF" w14:textId="6EA3C058" w:rsidR="0095045E" w:rsidRDefault="0095045E" w:rsidP="0095045E">
      <w:pPr>
        <w:pStyle w:val="PlainText"/>
        <w:numPr>
          <w:ilvl w:val="0"/>
          <w:numId w:val="3"/>
        </w:numPr>
        <w:rPr>
          <w:rFonts w:ascii="Century Gothic" w:hAnsi="Century Gothic" w:cs="Century Gothic"/>
          <w:lang w:val="nl-NL"/>
        </w:rPr>
      </w:pPr>
      <w:r>
        <w:rPr>
          <w:rFonts w:ascii="Century Gothic" w:hAnsi="Century Gothic" w:cs="Century Gothic"/>
          <w:lang w:val="nl-NL"/>
        </w:rPr>
        <w:t xml:space="preserve">De </w:t>
      </w:r>
      <w:r w:rsidR="00C7178B">
        <w:rPr>
          <w:rFonts w:ascii="Century Gothic" w:hAnsi="Century Gothic" w:cs="Century Gothic"/>
          <w:lang w:val="nl-NL"/>
        </w:rPr>
        <w:t>leerling</w:t>
      </w:r>
      <w:r>
        <w:rPr>
          <w:rFonts w:ascii="Century Gothic" w:hAnsi="Century Gothic" w:cs="Century Gothic"/>
          <w:lang w:val="nl-NL"/>
        </w:rPr>
        <w:t>betrokkenheid.</w:t>
      </w:r>
    </w:p>
    <w:p w14:paraId="26C18107" w14:textId="77777777" w:rsidR="0095045E" w:rsidRDefault="0095045E" w:rsidP="0095045E">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687FBECF" w14:textId="77777777" w:rsidR="0095045E" w:rsidRDefault="0095045E" w:rsidP="0095045E">
      <w:pPr>
        <w:pStyle w:val="PlainText"/>
        <w:rPr>
          <w:rFonts w:ascii="Century Gothic" w:hAnsi="Century Gothic" w:cs="Century Gothic"/>
          <w:lang w:val="nl-NL"/>
        </w:rPr>
      </w:pPr>
    </w:p>
    <w:p w14:paraId="07C8002B" w14:textId="77777777" w:rsidR="0095045E" w:rsidRDefault="0095045E" w:rsidP="0095045E">
      <w:pPr>
        <w:pStyle w:val="PlainText"/>
        <w:rPr>
          <w:rFonts w:ascii="Century Gothic" w:hAnsi="Century Gothic" w:cs="Century Gothic"/>
          <w:lang w:val="nl-NL"/>
        </w:rPr>
      </w:pPr>
      <w:r>
        <w:rPr>
          <w:rFonts w:ascii="Century Gothic" w:hAnsi="Century Gothic" w:cs="Century Gothic"/>
          <w:lang w:val="nl-NL"/>
        </w:rPr>
        <w:t xml:space="preserve">De peiling bestaat uit een standaardvragenlijst die door de computer verwerkt wordt tot een schoolrapport met een geschreven samenvatting/conclusie en een tabellenoverzicht van de resultaten. Hierbij wordt de school vergeleken met het landelijk gemiddelde. </w:t>
      </w:r>
    </w:p>
    <w:p w14:paraId="1EBB137E" w14:textId="77777777" w:rsidR="0095045E" w:rsidRDefault="0095045E" w:rsidP="0095045E">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‘Van Tevredenheid naar Succes’, die als bijlage is bijgevoegd.</w:t>
      </w:r>
    </w:p>
    <w:p w14:paraId="09E78026" w14:textId="77777777" w:rsidR="0095045E" w:rsidRDefault="0095045E" w:rsidP="0095045E">
      <w:pPr>
        <w:pStyle w:val="PlainText"/>
        <w:tabs>
          <w:tab w:val="left" w:pos="5868"/>
        </w:tabs>
        <w:rPr>
          <w:rFonts w:ascii="Century Gothic" w:hAnsi="Century Gothic" w:cs="Century Gothic"/>
          <w:lang w:val="nl-NL"/>
        </w:rPr>
      </w:pPr>
    </w:p>
    <w:p w14:paraId="64F439F9" w14:textId="112BEE33" w:rsidR="00E22358" w:rsidRDefault="0095045E" w:rsidP="0095045E">
      <w:pPr>
        <w:rPr>
          <w:rFonts w:cs="Century Gothic"/>
        </w:rPr>
      </w:pPr>
      <w:r w:rsidRPr="00382751">
        <w:rPr>
          <w:rFonts w:cs="Century Gothic"/>
        </w:rPr>
        <w:t>Veel succes!</w:t>
      </w:r>
    </w:p>
    <w:p w14:paraId="5D5DDD70" w14:textId="77777777" w:rsidR="0095045E" w:rsidRPr="00FC3C02" w:rsidRDefault="0095045E" w:rsidP="0095045E">
      <w:pPr>
        <w:rPr>
          <w:rFonts w:cs="Century Gothic"/>
          <w:szCs w:val="20"/>
          <w:lang w:val="nl-NL"/>
        </w:rPr>
      </w:pPr>
    </w:p>
    <w:p w14:paraId="0860FBFF" w14:textId="77777777" w:rsidR="00E22358" w:rsidRPr="00FC3C02" w:rsidRDefault="00E22358">
      <w:pPr>
        <w:pStyle w:val="PlainText"/>
        <w:tabs>
          <w:tab w:val="left" w:pos="5868"/>
        </w:tabs>
        <w:rPr>
          <w:rFonts w:ascii="Century Gothic" w:hAnsi="Century Gothic" w:cs="Century Gothic"/>
          <w:lang w:val="nl-NL"/>
        </w:rPr>
      </w:pPr>
    </w:p>
    <w:p w14:paraId="0BB026C1" w14:textId="77777777" w:rsidR="00E22358" w:rsidRPr="00FC3C02" w:rsidRDefault="00E22358">
      <w:pPr>
        <w:pStyle w:val="PlainText"/>
        <w:tabs>
          <w:tab w:val="left" w:pos="5868"/>
        </w:tabs>
        <w:rPr>
          <w:rFonts w:ascii="Century Gothic" w:hAnsi="Century Gothic" w:cs="Century Gothic"/>
          <w:lang w:val="nl-NL"/>
        </w:rPr>
      </w:pPr>
    </w:p>
    <w:p w14:paraId="7FCB67AB" w14:textId="77777777" w:rsidR="00E22358" w:rsidRPr="00FC3C02" w:rsidRDefault="00E22358">
      <w:pPr>
        <w:pStyle w:val="PlainText"/>
        <w:rPr>
          <w:rFonts w:ascii="Century Gothic" w:hAnsi="Century Gothic" w:cs="Century Gothic"/>
          <w:lang w:val="nl-NL"/>
        </w:rPr>
      </w:pPr>
    </w:p>
    <w:p w14:paraId="3954F5BF" w14:textId="77777777" w:rsidR="00E22358" w:rsidRPr="00FC3C02" w:rsidRDefault="00E22358">
      <w:pPr>
        <w:pStyle w:val="PlainText"/>
        <w:jc w:val="right"/>
        <w:rPr>
          <w:rFonts w:ascii="Century Gothic" w:hAnsi="Century Gothic" w:cs="Century Gothic"/>
          <w:lang w:val="nl-NL"/>
        </w:rPr>
      </w:pPr>
      <w:r w:rsidRPr="00FC3C02">
        <w:rPr>
          <w:rFonts w:ascii="Century Gothic" w:hAnsi="Century Gothic" w:cs="Century Gothic"/>
          <w:lang w:val="nl-NL"/>
        </w:rPr>
        <w:t xml:space="preserve">Haarlem, </w:t>
      </w:r>
      <w:r w:rsidR="008E105E" w:rsidRPr="00FC3C02">
        <w:rPr>
          <w:rFonts w:ascii="Century Gothic" w:hAnsi="Century Gothic" w:cs="Century Gothic"/>
          <w:lang w:val="nl-NL"/>
        </w:rPr>
        <w:t>18 February 2013</w:t>
      </w:r>
    </w:p>
    <w:p w14:paraId="0B646626" w14:textId="77777777" w:rsidR="00E22358" w:rsidRPr="00FC3C02" w:rsidRDefault="00E22358">
      <w:pPr>
        <w:pStyle w:val="PlainText"/>
        <w:rPr>
          <w:rFonts w:ascii="Century Gothic" w:hAnsi="Century Gothic" w:cs="Century Gothic"/>
          <w:lang w:val="nl-NL"/>
        </w:rPr>
      </w:pPr>
    </w:p>
    <w:p w14:paraId="25AF7767" w14:textId="77777777" w:rsidR="00E22358" w:rsidRPr="00FC3C02" w:rsidRDefault="00E22358">
      <w:pPr>
        <w:pStyle w:val="PlainText"/>
        <w:rPr>
          <w:rFonts w:ascii="Century Gothic" w:hAnsi="Century Gothic" w:cs="Century Gothic"/>
          <w:lang w:val="nl-NL"/>
        </w:rPr>
      </w:pPr>
    </w:p>
    <w:p w14:paraId="57847BB7" w14:textId="77777777" w:rsidR="00E22358" w:rsidRPr="00FC3C02" w:rsidRDefault="00E22358">
      <w:pPr>
        <w:pStyle w:val="PlainText"/>
        <w:rPr>
          <w:rFonts w:ascii="Century Gothic" w:hAnsi="Century Gothic" w:cs="Century Gothic"/>
          <w:lang w:val="nl-NL"/>
        </w:rPr>
      </w:pPr>
    </w:p>
    <w:p w14:paraId="108AF865" w14:textId="77777777" w:rsidR="00E22358" w:rsidRPr="00FC3C02" w:rsidRDefault="00E22358">
      <w:pPr>
        <w:pStyle w:val="PlainText"/>
        <w:rPr>
          <w:rFonts w:ascii="Century Gothic" w:hAnsi="Century Gothic" w:cs="Century Gothic"/>
          <w:lang w:val="nl-NL"/>
        </w:rPr>
      </w:pPr>
    </w:p>
    <w:p w14:paraId="3E67F729" w14:textId="77777777" w:rsidR="00E22358" w:rsidRPr="00FC3C02" w:rsidRDefault="00E22358">
      <w:pPr>
        <w:pStyle w:val="PlainText"/>
        <w:rPr>
          <w:rFonts w:ascii="Century Gothic" w:hAnsi="Century Gothic" w:cs="Century Gothic"/>
          <w:lang w:val="nl-NL"/>
        </w:rPr>
      </w:pPr>
    </w:p>
    <w:p w14:paraId="3581A9C6" w14:textId="77777777" w:rsidR="00E22358" w:rsidRPr="00FC3C02" w:rsidRDefault="00E22358">
      <w:pPr>
        <w:pStyle w:val="PlainText"/>
        <w:rPr>
          <w:rFonts w:ascii="Century Gothic" w:hAnsi="Century Gothic" w:cs="Century Gothic"/>
          <w:lang w:val="nl-NL"/>
        </w:rPr>
      </w:pPr>
    </w:p>
    <w:p w14:paraId="4A5AEE84" w14:textId="77777777" w:rsidR="00E22358" w:rsidRDefault="00E22358">
      <w:pPr>
        <w:rPr>
          <w:rFonts w:cs="Century Gothic"/>
          <w:szCs w:val="20"/>
          <w:lang w:val="nl-NL"/>
        </w:rPr>
      </w:pPr>
      <w:bookmarkStart w:id="4" w:name="_Toc71441014"/>
      <w:r>
        <w:rPr>
          <w:rFonts w:cs="Century Gothic"/>
          <w:szCs w:val="20"/>
          <w:lang w:val="nl-NL"/>
        </w:rPr>
        <w:t>Ronald Dulmers,</w:t>
      </w:r>
      <w:bookmarkEnd w:id="4"/>
      <w:r>
        <w:rPr>
          <w:rFonts w:cs="Century Gothic"/>
          <w:szCs w:val="20"/>
          <w:lang w:val="nl-NL"/>
        </w:rPr>
        <w:t xml:space="preserve"> algemeen directeur</w:t>
      </w:r>
    </w:p>
    <w:p w14:paraId="1D7D12C6" w14:textId="77777777" w:rsidR="00E22358" w:rsidRDefault="00E22358">
      <w:pPr>
        <w:rPr>
          <w:rFonts w:cs="Century Gothic"/>
          <w:sz w:val="19"/>
          <w:szCs w:val="19"/>
          <w:lang w:val="nl-NL"/>
        </w:rPr>
      </w:pPr>
    </w:p>
    <w:p w14:paraId="62460115" w14:textId="77777777" w:rsidR="00E22358" w:rsidRDefault="00E22358">
      <w:pPr>
        <w:rPr>
          <w:rFonts w:cs="Century Gothic"/>
          <w:sz w:val="19"/>
          <w:szCs w:val="19"/>
          <w:lang w:val="nl-NL"/>
        </w:rPr>
        <w:sectPr w:rsidR="00E22358">
          <w:headerReference w:type="even" r:id="rId11"/>
          <w:headerReference w:type="default" r:id="rId12"/>
          <w:footerReference w:type="even" r:id="rId13"/>
          <w:footerReference w:type="default" r:id="rId14"/>
          <w:pgSz w:w="11909" w:h="16834" w:code="9"/>
          <w:pgMar w:top="1418" w:right="851" w:bottom="1418" w:left="851" w:header="284" w:footer="680" w:gutter="567"/>
          <w:cols w:space="708"/>
          <w:docGrid w:linePitch="360"/>
        </w:sectPr>
      </w:pPr>
    </w:p>
    <w:p w14:paraId="32A46396" w14:textId="77777777" w:rsidR="00E22358" w:rsidRPr="00C00009" w:rsidRDefault="00E22358" w:rsidP="00C00009">
      <w:pPr>
        <w:pStyle w:val="Heading1"/>
      </w:pPr>
      <w:bookmarkStart w:id="5" w:name="_Toc71441019"/>
      <w:bookmarkStart w:id="6" w:name="_Toc71441780"/>
      <w:bookmarkStart w:id="7" w:name="_Toc71442087"/>
      <w:bookmarkStart w:id="8" w:name="_Toc93893185"/>
      <w:bookmarkStart w:id="9" w:name="_Toc71441778"/>
      <w:bookmarkStart w:id="10" w:name="_Toc71442085"/>
      <w:bookmarkStart w:id="11" w:name="_Toc71441016"/>
      <w:r w:rsidRPr="00C00009">
        <w:lastRenderedPageBreak/>
        <w:t>Verklaring termen en begrippen</w:t>
      </w:r>
      <w:bookmarkEnd w:id="5"/>
      <w:bookmarkEnd w:id="6"/>
      <w:bookmarkEnd w:id="7"/>
      <w:bookmarkEnd w:id="8"/>
    </w:p>
    <w:p w14:paraId="678D4CFA" w14:textId="77777777" w:rsidR="00E22358" w:rsidRDefault="00E22358">
      <w:pPr>
        <w:pStyle w:val="PlainText"/>
        <w:tabs>
          <w:tab w:val="left" w:pos="1575"/>
        </w:tabs>
        <w:rPr>
          <w:rFonts w:ascii="Century Gothic" w:hAnsi="Century Gothic" w:cs="Century Gothic"/>
          <w:sz w:val="19"/>
          <w:szCs w:val="19"/>
          <w:lang w:val="nl-NL"/>
        </w:rPr>
      </w:pPr>
    </w:p>
    <w:p w14:paraId="4FE98C17" w14:textId="77777777" w:rsidR="00C7178B" w:rsidRPr="00887E54" w:rsidRDefault="00C7178B" w:rsidP="00C7178B">
      <w:pPr>
        <w:pStyle w:val="Heading3"/>
        <w:rPr>
          <w:rFonts w:cs="Times New Roman"/>
          <w:color w:val="F78E1E"/>
          <w:sz w:val="22"/>
          <w:szCs w:val="22"/>
        </w:rPr>
      </w:pPr>
      <w:r w:rsidRPr="00887E54">
        <w:rPr>
          <w:color w:val="F78E1E"/>
        </w:rPr>
        <w:t>Referentiegroep</w:t>
      </w:r>
    </w:p>
    <w:p w14:paraId="4DB01DEE" w14:textId="77777777" w:rsidR="00C7178B" w:rsidRDefault="00C7178B" w:rsidP="00C7178B">
      <w:pPr>
        <w:pStyle w:val="PlainText"/>
        <w:rPr>
          <w:rFonts w:ascii="Century Gothic" w:hAnsi="Century Gothic" w:cs="Century Gothic"/>
          <w:lang w:val="nl-NL"/>
        </w:rPr>
      </w:pPr>
      <w:r>
        <w:rPr>
          <w:rFonts w:ascii="Century Gothic" w:hAnsi="Century Gothic" w:cs="Century Gothic"/>
          <w:lang w:val="nl-NL"/>
        </w:rPr>
        <w:t>De resultaten van De Toermalijn worden per vraag vergeleken met één of meerdere landelijke referentiegroep(en). Een referentiegroep bevat gegevens van scholen die in de afgelopen drie kalenderjaren hebben deelgenomen. Het aantal antwoorden van een referentiegroep kan per vraag variëren ten gevolge van non respons of nieuw toegevoegde vragen.</w:t>
      </w:r>
    </w:p>
    <w:p w14:paraId="7879098D" w14:textId="77777777" w:rsidR="00C7178B" w:rsidRDefault="00C7178B" w:rsidP="00C7178B">
      <w:pPr>
        <w:pStyle w:val="PlainText"/>
        <w:rPr>
          <w:rFonts w:ascii="Century Gothic" w:hAnsi="Century Gothic" w:cs="Century Gothic"/>
          <w:lang w:val="nl-NL"/>
        </w:rPr>
      </w:pPr>
    </w:p>
    <w:p w14:paraId="56705B1C" w14:textId="77777777" w:rsidR="00C7178B" w:rsidRPr="00887E54" w:rsidRDefault="00C7178B" w:rsidP="00C7178B">
      <w:pPr>
        <w:pStyle w:val="Heading3"/>
        <w:rPr>
          <w:rFonts w:cs="Times New Roman"/>
          <w:color w:val="F78E1E"/>
          <w:sz w:val="22"/>
          <w:szCs w:val="22"/>
        </w:rPr>
      </w:pPr>
      <w:r w:rsidRPr="00887E54">
        <w:rPr>
          <w:color w:val="F78E1E"/>
        </w:rPr>
        <w:t>Rubriekscores</w:t>
      </w:r>
    </w:p>
    <w:p w14:paraId="2F6428CD" w14:textId="69694191" w:rsidR="00C7178B" w:rsidRPr="00FD70F3" w:rsidRDefault="00C7178B" w:rsidP="00C7178B">
      <w:pPr>
        <w:pStyle w:val="PlainText"/>
        <w:rPr>
          <w:rFonts w:ascii="Century Gothic" w:hAnsi="Century Gothic" w:cs="Century Gothic"/>
          <w:lang w:val="nl-NL"/>
        </w:rPr>
      </w:pPr>
      <w:r>
        <w:rPr>
          <w:rFonts w:ascii="Century Gothic" w:hAnsi="Century Gothic" w:cs="Century Gothic"/>
          <w:lang w:val="nl-NL"/>
        </w:rPr>
        <w:t>De vragenlijst is ingedeeld in een aantal vraagrubrieken. In de rapportage worden deze rubrieken over de school en het onderwijs met elkaar vergeleken. Het gaat dan om de rubriekscores. Deze hebben geen betrekking op een enkele vraag, maar op een cluster van vragen of thema.</w:t>
      </w:r>
    </w:p>
    <w:p w14:paraId="307DFBF8" w14:textId="77777777" w:rsidR="00C7178B" w:rsidRDefault="00C7178B" w:rsidP="00C7178B">
      <w:pPr>
        <w:pStyle w:val="PlainText"/>
        <w:rPr>
          <w:rFonts w:ascii="Century Gothic" w:hAnsi="Century Gothic" w:cs="Century Gothic"/>
          <w:lang w:val="nl-NL"/>
        </w:rPr>
      </w:pPr>
    </w:p>
    <w:p w14:paraId="6C38151C" w14:textId="77777777" w:rsidR="00C7178B" w:rsidRPr="00887E54" w:rsidRDefault="00C7178B" w:rsidP="00C7178B">
      <w:pPr>
        <w:pStyle w:val="Heading3"/>
        <w:rPr>
          <w:color w:val="F78E1E"/>
        </w:rPr>
      </w:pPr>
      <w:r w:rsidRPr="00887E54">
        <w:rPr>
          <w:color w:val="F78E1E"/>
        </w:rPr>
        <w:t>Tevredenheidscijfers en Rapportcijfer</w:t>
      </w:r>
    </w:p>
    <w:p w14:paraId="3E8EBFF8" w14:textId="77777777" w:rsidR="00C7178B" w:rsidRDefault="00C7178B" w:rsidP="00C7178B">
      <w:pPr>
        <w:autoSpaceDE w:val="0"/>
        <w:autoSpaceDN w:val="0"/>
        <w:adjustRightInd w:val="0"/>
        <w:rPr>
          <w:lang w:val="nl-NL"/>
        </w:rPr>
      </w:pPr>
      <w:r>
        <w:rPr>
          <w:lang w:val="nl-NL"/>
        </w:rPr>
        <w:t>Een Tevredenheidscijfer in de samenvatting is een gemiddelde op basis van de antwoorden op alle vragen over het desbetreffende onderwerp in een rubriek, bijvoorbeeld de rubriek ‘de groep’.</w:t>
      </w:r>
    </w:p>
    <w:p w14:paraId="05675D0C" w14:textId="785D18D3" w:rsidR="00C7178B" w:rsidRDefault="00C7178B" w:rsidP="00C7178B">
      <w:pPr>
        <w:autoSpaceDE w:val="0"/>
        <w:autoSpaceDN w:val="0"/>
        <w:adjustRightInd w:val="0"/>
        <w:rPr>
          <w:lang w:val="nl-NL"/>
        </w:rPr>
      </w:pPr>
      <w:r>
        <w:rPr>
          <w:lang w:val="nl-NL"/>
        </w:rPr>
        <w:t>Het Rapportcijfer in de samenvatting is het cijfer dat de leerlingen aan de school als geheel gaven in de vraag ‘Welk rapportcijfer zou je deze school geven?’.</w:t>
      </w:r>
    </w:p>
    <w:p w14:paraId="180F891F" w14:textId="77777777" w:rsidR="00E22358" w:rsidRDefault="00E22358" w:rsidP="00A41912">
      <w:pPr>
        <w:pStyle w:val="Heading1"/>
      </w:pPr>
      <w:r>
        <w:rPr>
          <w:sz w:val="19"/>
          <w:szCs w:val="19"/>
        </w:rPr>
        <w:br w:type="page"/>
      </w:r>
      <w:bookmarkStart w:id="12" w:name="_Toc93893186"/>
      <w:r>
        <w:lastRenderedPageBreak/>
        <w:t>Samenvatting</w:t>
      </w:r>
      <w:bookmarkEnd w:id="9"/>
      <w:bookmarkEnd w:id="10"/>
      <w:bookmarkEnd w:id="11"/>
      <w:bookmarkEnd w:id="12"/>
    </w:p>
    <w:p w14:paraId="270C3BB6" w14:textId="77777777" w:rsidR="00E22358" w:rsidRDefault="00E22358">
      <w:pPr>
        <w:rPr>
          <w:rFonts w:cs="Century Gothic"/>
          <w:b/>
          <w:bCs/>
          <w:szCs w:val="20"/>
          <w:lang w:val="nl-NL"/>
        </w:rPr>
      </w:pPr>
    </w:p>
    <w:p w14:paraId="1B5B799B" w14:textId="77777777" w:rsidR="00E22358" w:rsidRPr="00C00009" w:rsidRDefault="00E22358">
      <w:pPr>
        <w:pStyle w:val="Heading3"/>
        <w:rPr>
          <w:color w:val="F78E1E"/>
          <w:szCs w:val="20"/>
        </w:rPr>
      </w:pPr>
      <w:r w:rsidRPr="00C00009">
        <w:rPr>
          <w:color w:val="F78E1E"/>
          <w:szCs w:val="20"/>
        </w:rPr>
        <w:t>Achtergrondgegevens</w:t>
      </w:r>
    </w:p>
    <w:p w14:paraId="608FA9D1" w14:textId="5239FF00" w:rsidR="00C7178B" w:rsidRDefault="00C7178B" w:rsidP="00C7178B">
      <w:pPr>
        <w:pStyle w:val="PlainText"/>
        <w:rPr>
          <w:rFonts w:ascii="Century Gothic" w:hAnsi="Century Gothic" w:cs="Century Gothic"/>
          <w:lang w:val="nl-NL"/>
        </w:rPr>
      </w:pPr>
      <w:r>
        <w:rPr>
          <w:rFonts w:ascii="Century Gothic" w:hAnsi="Century Gothic" w:cs="Century Gothic"/>
          <w:lang w:val="nl-NL"/>
        </w:rPr>
        <w:t xml:space="preserve">Eerder dit jaar heeft De Toermalijn deelgenomen aan de leerlingtevredenheidspeiling. De huidige referentiegroep bevat gegevens van </w:t>
      </w:r>
      <w:r w:rsidR="00031E59" w:rsidRPr="00031E59">
        <w:rPr>
          <w:rFonts w:ascii="Century Gothic" w:hAnsi="Century Gothic" w:cs="Century Gothic"/>
          <w:lang w:val="nl-NL"/>
        </w:rPr>
        <w:t>93</w:t>
      </w:r>
      <w:r>
        <w:rPr>
          <w:rFonts w:ascii="Century Gothic" w:hAnsi="Century Gothic" w:cs="Century Gothic"/>
          <w:lang w:val="nl-NL"/>
        </w:rPr>
        <w:t xml:space="preserve"> leerlingen van </w:t>
      </w:r>
      <w:r w:rsidRPr="008705EC">
        <w:rPr>
          <w:rFonts w:ascii="Century Gothic" w:hAnsi="Century Gothic" w:cs="Century Gothic"/>
          <w:lang w:val="nl-NL"/>
        </w:rPr>
        <w:t>1</w:t>
      </w:r>
      <w:r>
        <w:rPr>
          <w:rFonts w:ascii="Century Gothic" w:hAnsi="Century Gothic" w:cs="Century Gothic"/>
          <w:lang w:val="nl-NL"/>
        </w:rPr>
        <w:t xml:space="preserve"> scholen. </w:t>
      </w:r>
    </w:p>
    <w:p w14:paraId="0272B004" w14:textId="2597524B" w:rsidR="00C7178B" w:rsidRDefault="00C7178B" w:rsidP="00C7178B">
      <w:pPr>
        <w:pStyle w:val="PlainText"/>
        <w:rPr>
          <w:rFonts w:ascii="Century Gothic" w:hAnsi="Century Gothic" w:cs="Century Gothic"/>
          <w:lang w:val="nl-NL"/>
        </w:rPr>
      </w:pPr>
      <w:r>
        <w:rPr>
          <w:rFonts w:ascii="Century Gothic" w:hAnsi="Century Gothic" w:cs="Century Gothic"/>
          <w:lang w:val="nl-NL"/>
        </w:rPr>
        <w:t xml:space="preserve">Van onze school hebben </w:t>
      </w:r>
      <w:r w:rsidRPr="008705EC">
        <w:rPr>
          <w:rFonts w:ascii="Century Gothic" w:hAnsi="Century Gothic" w:cs="Century Gothic"/>
          <w:lang w:val="nl-NL"/>
        </w:rPr>
        <w:t>93</w:t>
      </w:r>
      <w:r>
        <w:rPr>
          <w:rFonts w:ascii="Century Gothic" w:hAnsi="Century Gothic" w:cs="Century Gothic"/>
          <w:lang w:val="nl-NL"/>
        </w:rPr>
        <w:t xml:space="preserve"> leerlingen de vragen</w:t>
      </w:r>
      <w:r w:rsidR="008B47B2">
        <w:rPr>
          <w:rFonts w:ascii="Century Gothic" w:hAnsi="Century Gothic" w:cs="Century Gothic"/>
          <w:lang w:val="nl-NL"/>
        </w:rPr>
        <w:t>lijst ingevuld, waarvan TTTxml:ltpb.count.peiling.forms.upperclassTTT</w:t>
      </w:r>
      <w:r>
        <w:rPr>
          <w:rFonts w:ascii="Century Gothic" w:hAnsi="Century Gothic" w:cs="Century Gothic"/>
          <w:lang w:val="nl-NL"/>
        </w:rPr>
        <w:t xml:space="preserve"> uit groep 7 en 8.</w:t>
      </w:r>
    </w:p>
    <w:p w14:paraId="16A9C967" w14:textId="588FF42D" w:rsidR="00E22358" w:rsidRPr="008D1318" w:rsidRDefault="00C7178B" w:rsidP="00C7178B">
      <w:pPr>
        <w:pStyle w:val="PlainText"/>
        <w:rPr>
          <w:rFonts w:ascii="Century Gothic" w:hAnsi="Century Gothic" w:cs="Century Gothic"/>
          <w:lang w:val="nl-NL"/>
        </w:rPr>
      </w:pPr>
      <w:r>
        <w:rPr>
          <w:rFonts w:ascii="Century Gothic" w:hAnsi="Century Gothic" w:cs="Century Gothic"/>
          <w:lang w:val="nl-NL"/>
        </w:rPr>
        <w:t>De r</w:t>
      </w:r>
      <w:r w:rsidR="008B47B2">
        <w:rPr>
          <w:rFonts w:ascii="Century Gothic" w:hAnsi="Century Gothic" w:cs="Century Gothic"/>
          <w:lang w:val="nl-NL"/>
        </w:rPr>
        <w:t>esponsgroep bestond uit TTTxml:count.peiling.forms.boysTTT</w:t>
      </w:r>
      <w:r>
        <w:rPr>
          <w:rFonts w:ascii="Century Gothic" w:hAnsi="Century Gothic" w:cs="Century Gothic"/>
          <w:lang w:val="nl-NL"/>
        </w:rPr>
        <w:t>% jongens en TTTxml:ltp.count.peiling.forms.girlsTTT</w:t>
      </w:r>
      <w:r>
        <w:rPr>
          <w:rFonts w:ascii="Century Gothic" w:hAnsi="Century Gothic" w:cs="Century Gothic"/>
          <w:lang w:val="nl-NL"/>
        </w:rPr>
        <w:t xml:space="preserve">% </w:t>
      </w:r>
      <w:r w:rsidR="008B47B2">
        <w:rPr>
          <w:rFonts w:ascii="Century Gothic" w:hAnsi="Century Gothic" w:cs="Century Gothic"/>
          <w:lang w:val="nl-NL"/>
        </w:rPr>
        <w:t>meisjes. TTTxml:count.peiling.forms.unknowngenderTTT</w:t>
      </w:r>
      <w:r w:rsidRPr="00FB62C4">
        <w:rPr>
          <w:rFonts w:ascii="Century Gothic" w:hAnsi="Century Gothic" w:cs="Century Gothic"/>
        </w:rPr>
        <w:t>% heeft dit niet aangegeven.</w:t>
      </w:r>
    </w:p>
    <w:p w14:paraId="0AA0249A" w14:textId="77777777" w:rsidR="00E22358" w:rsidRDefault="00E22358">
      <w:pPr>
        <w:pStyle w:val="Heading2"/>
        <w:rPr>
          <w:sz w:val="22"/>
          <w:szCs w:val="22"/>
        </w:rPr>
      </w:pPr>
    </w:p>
    <w:p w14:paraId="3CA8D38E" w14:textId="77777777" w:rsidR="00E22358" w:rsidRPr="00C00009" w:rsidRDefault="00E22358">
      <w:pPr>
        <w:pStyle w:val="Heading2"/>
        <w:rPr>
          <w:color w:val="F78E1E"/>
          <w:sz w:val="22"/>
          <w:szCs w:val="22"/>
        </w:rPr>
      </w:pPr>
      <w:r w:rsidRPr="00C00009">
        <w:rPr>
          <w:color w:val="F78E1E"/>
          <w:sz w:val="22"/>
          <w:szCs w:val="22"/>
        </w:rPr>
        <w:t>Waardering en betrokkenheid</w:t>
      </w:r>
    </w:p>
    <w:p w14:paraId="33C8BD7D" w14:textId="77777777" w:rsidR="00E22358" w:rsidRDefault="00E22358">
      <w:pPr>
        <w:pStyle w:val="PlainText"/>
        <w:rPr>
          <w:rFonts w:ascii="Century Gothic" w:hAnsi="Century Gothic" w:cs="Century Gothic"/>
          <w:sz w:val="22"/>
          <w:szCs w:val="22"/>
          <w:lang w:val="nl-NL"/>
        </w:rPr>
      </w:pPr>
    </w:p>
    <w:p w14:paraId="371A2227" w14:textId="77777777" w:rsidR="00E22358" w:rsidRPr="00C00009" w:rsidRDefault="00E22358">
      <w:pPr>
        <w:pStyle w:val="Heading3"/>
        <w:rPr>
          <w:color w:val="F78E1E"/>
          <w:szCs w:val="20"/>
        </w:rPr>
      </w:pPr>
      <w:r w:rsidRPr="00C00009">
        <w:rPr>
          <w:color w:val="F78E1E"/>
          <w:szCs w:val="20"/>
        </w:rPr>
        <w:t>Algemene tevredenheid</w:t>
      </w:r>
    </w:p>
    <w:p w14:paraId="009CFF6C" w14:textId="1F77E0D2" w:rsidR="00E22358" w:rsidRDefault="006F18C9">
      <w:pPr>
        <w:pStyle w:val="PlainText"/>
        <w:rPr>
          <w:rFonts w:ascii="Century Gothic" w:hAnsi="Century Gothic" w:cs="Century Gothic"/>
          <w:lang w:val="nl-NL"/>
        </w:rPr>
      </w:pPr>
      <w:r w:rsidRPr="006F18C9">
        <w:rPr>
          <w:rFonts w:ascii="Century Gothic" w:hAnsi="Century Gothic" w:cs="Century Gothic"/>
          <w:lang w:val="nl-NL"/>
        </w:rPr>
        <w:t xml:space="preserve">De enquête geeft een duidelijk beeld van de wijze waarop de </w:t>
      </w:r>
      <w:r w:rsidR="00C7178B">
        <w:rPr>
          <w:rFonts w:ascii="Century Gothic" w:hAnsi="Century Gothic" w:cs="Century Gothic"/>
          <w:lang w:val="nl-NL"/>
        </w:rPr>
        <w:t>leerlingen</w:t>
      </w:r>
      <w:r w:rsidRPr="006F18C9">
        <w:rPr>
          <w:rFonts w:ascii="Century Gothic" w:hAnsi="Century Gothic" w:cs="Century Gothic"/>
          <w:lang w:val="nl-NL"/>
        </w:rPr>
        <w:t xml:space="preserve"> onze school waarderen. Het landelijk gemiddelde rapportcijfer dat </w:t>
      </w:r>
      <w:r w:rsidR="00C7178B">
        <w:rPr>
          <w:rFonts w:ascii="Century Gothic" w:hAnsi="Century Gothic" w:cs="Century Gothic"/>
          <w:lang w:val="nl-NL"/>
        </w:rPr>
        <w:t>leerlingen</w:t>
      </w:r>
      <w:r w:rsidRPr="006F18C9">
        <w:rPr>
          <w:rFonts w:ascii="Century Gothic" w:hAnsi="Century Gothic" w:cs="Century Gothic"/>
          <w:lang w:val="nl-NL"/>
        </w:rPr>
        <w:t xml:space="preserve"> aan de school geven is </w:t>
      </w:r>
      <w:r w:rsidR="00627BEF" w:rsidRPr="00627BEF">
        <w:rPr>
          <w:rFonts w:ascii="Century Gothic" w:hAnsi="Century Gothic" w:cs="Century Gothic"/>
          <w:lang w:val="nl-NL"/>
        </w:rPr>
        <w:t>7.54</w:t>
      </w:r>
      <w:r w:rsidRPr="006F18C9">
        <w:rPr>
          <w:rFonts w:ascii="Century Gothic" w:hAnsi="Century Gothic" w:cs="Century Gothic"/>
          <w:lang w:val="nl-NL"/>
        </w:rPr>
        <w:t xml:space="preserve">. Onze school scoort gemiddeld </w:t>
      </w:r>
      <w:r w:rsidR="00206006" w:rsidRPr="00206006">
        <w:rPr>
          <w:rFonts w:ascii="Century Gothic" w:hAnsi="Century Gothic" w:cs="Century Gothic"/>
          <w:lang w:val="nl-NL"/>
        </w:rPr>
        <w:t>7.74 </w:t>
      </w:r>
      <w:r w:rsidRPr="006F18C9">
        <w:rPr>
          <w:rFonts w:ascii="Century Gothic" w:hAnsi="Century Gothic" w:cs="Century Gothic"/>
          <w:lang w:val="nl-NL"/>
        </w:rPr>
        <w:t xml:space="preserve">op </w:t>
      </w:r>
      <w:r w:rsidR="00C7178B">
        <w:rPr>
          <w:rFonts w:ascii="Century Gothic" w:hAnsi="Century Gothic" w:cs="Century Gothic"/>
          <w:lang w:val="nl-NL"/>
        </w:rPr>
        <w:t>de vraag van het rapportcijfer</w:t>
      </w:r>
      <w:r w:rsidRPr="006F18C9">
        <w:rPr>
          <w:rFonts w:ascii="Century Gothic" w:hAnsi="Century Gothic" w:cs="Century Gothic"/>
          <w:lang w:val="nl-NL"/>
        </w:rPr>
        <w:t xml:space="preserve">. De waardering van de </w:t>
      </w:r>
      <w:r w:rsidR="00C7178B">
        <w:rPr>
          <w:rFonts w:ascii="Century Gothic" w:hAnsi="Century Gothic" w:cs="Century Gothic"/>
          <w:lang w:val="nl-NL"/>
        </w:rPr>
        <w:t>leerlingen</w:t>
      </w:r>
      <w:r w:rsidRPr="006F18C9">
        <w:rPr>
          <w:rFonts w:ascii="Century Gothic" w:hAnsi="Century Gothic" w:cs="Century Gothic"/>
          <w:lang w:val="nl-NL"/>
        </w:rPr>
        <w:t xml:space="preserve"> voor onze school is daarme</w:t>
      </w:r>
      <w:r w:rsidR="00C7178B">
        <w:rPr>
          <w:rFonts w:ascii="Century Gothic" w:hAnsi="Century Gothic" w:cs="Century Gothic"/>
          <w:lang w:val="nl-NL"/>
        </w:rPr>
        <w:t>e</w:t>
      </w:r>
      <w:r w:rsidR="00627BEF">
        <w:rPr>
          <w:rFonts w:ascii="Century Gothic" w:hAnsi="Century Gothic" w:cs="Century Gothic"/>
          <w:lang w:val="nl-NL"/>
        </w:rPr>
        <w:t xml:space="preserve"> 0.20 punt hoger dan het landelijk gemiddelde.</w:t>
      </w:r>
    </w:p>
    <w:p w14:paraId="21FF9021" w14:textId="77777777" w:rsidR="00E22358" w:rsidRDefault="00E22358">
      <w:pPr>
        <w:pStyle w:val="PlainText"/>
        <w:rPr>
          <w:rFonts w:ascii="Century Gothic" w:hAnsi="Century Gothic" w:cs="Century Gothic"/>
          <w:sz w:val="19"/>
          <w:szCs w:val="19"/>
          <w:lang w:val="nl-NL"/>
        </w:rPr>
      </w:pPr>
    </w:p>
    <w:p w14:paraId="6448F6D0" w14:textId="77777777" w:rsidR="00E22358" w:rsidRDefault="00E22358">
      <w:pPr>
        <w:pStyle w:val="PlainText"/>
        <w:rPr>
          <w:rFonts w:ascii="Century Gothic" w:hAnsi="Century Gothic" w:cs="Century Gothic"/>
          <w:sz w:val="19"/>
          <w:szCs w:val="19"/>
          <w:lang w:val="nl-NL"/>
        </w:rPr>
      </w:pPr>
    </w:p>
    <w:p w14:paraId="5E317113" w14:textId="77777777" w:rsidR="00E22358" w:rsidRDefault="00E22358">
      <w:pPr>
        <w:pStyle w:val="Heading2"/>
        <w:rPr>
          <w:color w:val="F78E1E"/>
          <w:sz w:val="20"/>
          <w:szCs w:val="20"/>
        </w:rPr>
      </w:pPr>
      <w:r w:rsidRPr="00C00009">
        <w:rPr>
          <w:color w:val="F78E1E"/>
          <w:sz w:val="20"/>
          <w:szCs w:val="20"/>
        </w:rPr>
        <w:t>Rapportcijfer</w:t>
      </w:r>
    </w:p>
    <w:p w14:paraId="29CBD074" w14:textId="77777777" w:rsidR="000E6B42" w:rsidRDefault="000E6B42" w:rsidP="000E6B42">
      <w:pPr>
        <w:rPr>
          <w:lang w:val="nl-NL"/>
        </w:rPr>
      </w:pPr>
    </w:p>
    <w:p w14:paraId="0B08B0DC" w14:textId="77777777" w:rsidR="000E6B42" w:rsidRDefault="000E6B42" w:rsidP="000E6B42">
      <w:pPr>
        <w:rPr>
          <w:lang w:val="nl-NL"/>
        </w:rPr>
      </w:pPr>
      <w:r w:rsidRPr="000E6B42">
        <w:rPr>
          <w:lang w:val="nl-NL"/>
        </w:rPr>
        <w:t>Figuur 1</w:t>
      </w:r>
      <w:r w:rsidR="007D3AD1">
        <w:rPr>
          <w:lang w:val="nl-NL"/>
        </w:rPr>
        <w:t>: Rapportcijfer voor de school</w:t>
      </w:r>
    </w:p>
    <w:p w14:paraId="67759CAB" w14:textId="77777777" w:rsidR="00076591" w:rsidRPr="00FC3C02" w:rsidRDefault="00076591">
      <w:pPr>
        <w:rPr>
          <w:rFonts w:cs="Century Gothic"/>
          <w:sz w:val="19"/>
          <w:szCs w:val="19"/>
          <w:lang w:val="nl-NL"/>
        </w:rPr>
      </w:pPr>
    </w:p>
    <w:p w14:paraId="26ACE61A" w14:textId="60C35D64" w:rsidR="00076591" w:rsidRPr="00334D29" w:rsidRDefault="008E105E">
      <w:pPr>
        <w:rPr>
          <w:rFonts w:cs="Century Gothic"/>
          <w:sz w:val="19"/>
          <w:szCs w:val="19"/>
          <w:lang w:val="en-GB"/>
        </w:rPr>
      </w:pPr>
      <w:r w:rsidRPr="008E105E">
        <w:rPr>
          <w:rFonts w:cs="Century Gothic"/>
          <w:sz w:val="19"/>
          <w:szCs w:val="19"/>
          <w:lang w:val="en-GB"/>
        </w:rPr>
        <w:t>
          <w:altChunk xmlns:r="http://schemas.openxmlformats.org/officeDocument/2006/relationships" xmlns:w="http://schemas.openxmlformats.org/wordprocessingml/2006/main" r:id="rDOCXId1"/>
        </w:t>
      </w:r>
    </w:p>
    <w:p w14:paraId="03E4800C" w14:textId="2A44486D" w:rsidR="00E22358" w:rsidRPr="00045FE1" w:rsidRDefault="00045FE1" w:rsidP="00045FE1">
      <w:r>
        <w:t>
          <w:altChunk xmlns:r="http://schemas.openxmlformats.org/officeDocument/2006/relationships" xmlns:w="http://schemas.openxmlformats.org/wordprocessingml/2006/main" r:id="rDOCXId2"/>
        </w:t>
      </w:r>
    </w:p>
    <w:p w14:paraId="7010F258" w14:textId="77777777" w:rsidR="00E22358" w:rsidRPr="00FC3C02" w:rsidRDefault="00E22358" w:rsidP="00045FE1">
      <w:pPr>
        <w:ind w:right="-27"/>
        <w:rPr>
          <w:rFonts w:cs="Century Gothic"/>
          <w:szCs w:val="20"/>
          <w:lang w:val="nl-NL"/>
        </w:rPr>
      </w:pPr>
    </w:p>
    <w:p w14:paraId="61B8292F" w14:textId="79C7A3C4" w:rsidR="001F269F" w:rsidRDefault="00E22358" w:rsidP="00C7178B">
      <w:pPr>
        <w:pStyle w:val="Heading2"/>
        <w:rPr>
          <w:b w:val="0"/>
          <w:bCs w:val="0"/>
          <w:noProof/>
          <w:sz w:val="20"/>
          <w:szCs w:val="20"/>
        </w:rPr>
      </w:pPr>
      <w:r>
        <w:rPr>
          <w:sz w:val="22"/>
          <w:szCs w:val="22"/>
        </w:rPr>
        <w:br w:type="page"/>
      </w:r>
    </w:p>
    <w:p w14:paraId="7110E3FC" w14:textId="7AE288B1" w:rsidR="00E22358" w:rsidRPr="00C7178B" w:rsidRDefault="00E22358" w:rsidP="00D91456">
      <w:pPr>
        <w:pStyle w:val="ListParagraphPHPDOCX"/>
        <w:rPr>
          <w:b/>
          <w:color w:val="F78E1E"/>
        </w:rPr>
      </w:pPr>
      <w:r w:rsidRPr="00C7178B">
        <w:rPr>
          <w:b/>
          <w:color w:val="F78E1E"/>
        </w:rPr>
        <w:lastRenderedPageBreak/>
        <w:t>Tevredenheid</w:t>
      </w:r>
    </w:p>
    <w:p w14:paraId="30073AAD" w14:textId="77777777" w:rsidR="00E22358" w:rsidRDefault="00E22358">
      <w:pPr>
        <w:pStyle w:val="PlainText"/>
        <w:rPr>
          <w:rFonts w:ascii="Century Gothic" w:hAnsi="Century Gothic" w:cs="Century Gothic"/>
          <w:sz w:val="19"/>
          <w:szCs w:val="19"/>
          <w:lang w:val="nl-NL"/>
        </w:rPr>
      </w:pPr>
    </w:p>
    <w:p w14:paraId="29303E49" w14:textId="2E1770FD" w:rsidR="00D25185" w:rsidRDefault="00D25185">
      <w:pPr>
        <w:pStyle w:val="PlainText"/>
        <w:rPr>
          <w:rFonts w:ascii="Century Gothic" w:hAnsi="Century Gothic" w:cs="Century Gothic"/>
          <w:sz w:val="19"/>
          <w:szCs w:val="19"/>
          <w:lang w:val="nl-NL"/>
        </w:rPr>
      </w:pPr>
      <w:r w:rsidRPr="00D25185">
        <w:rPr>
          <w:rFonts w:ascii="Century Gothic" w:hAnsi="Century Gothic" w:cs="Century Gothic"/>
          <w:sz w:val="19"/>
          <w:szCs w:val="19"/>
          <w:lang w:val="nl-NL"/>
        </w:rPr>
        <w:t>
          <w:altChunk xmlns:r="http://schemas.openxmlformats.org/officeDocument/2006/relationships" xmlns:w="http://schemas.openxmlformats.org/wordprocessingml/2006/main" r:id="rDOCXId3"/>
        </w:t>
      </w:r>
    </w:p>
    <w:p w14:paraId="54565F25" w14:textId="77777777" w:rsidR="00D25185" w:rsidRDefault="00D25185">
      <w:pPr>
        <w:pStyle w:val="PlainText"/>
        <w:rPr>
          <w:rFonts w:ascii="Century Gothic" w:hAnsi="Century Gothic" w:cs="Century Gothic"/>
          <w:sz w:val="19"/>
          <w:szCs w:val="19"/>
          <w:lang w:val="nl-NL"/>
        </w:rPr>
      </w:pPr>
    </w:p>
    <w:p w14:paraId="08E0C37A" w14:textId="39E1758E" w:rsidR="00E22358" w:rsidRPr="00CF09AD" w:rsidRDefault="00E22358">
      <w:pPr>
        <w:pStyle w:val="Standard"/>
        <w:widowControl/>
        <w:autoSpaceDE/>
        <w:autoSpaceDN/>
        <w:adjustRightInd/>
        <w:rPr>
          <w:rFonts w:cs="Century Gothic"/>
          <w:b/>
          <w:bCs/>
          <w:noProof/>
          <w:color w:val="F78E1E"/>
          <w:sz w:val="22"/>
          <w:szCs w:val="22"/>
          <w:lang w:val="nl-NL"/>
        </w:rPr>
      </w:pPr>
      <w:r w:rsidRPr="004E1609">
        <w:rPr>
          <w:sz w:val="22"/>
          <w:szCs w:val="22"/>
          <w:lang w:val="nl-NL"/>
        </w:rPr>
        <w:br w:type="page"/>
      </w:r>
      <w:r w:rsidRPr="00CF09AD">
        <w:rPr>
          <w:rFonts w:cs="Century Gothic"/>
          <w:b/>
          <w:bCs/>
          <w:noProof/>
          <w:color w:val="F78E1E"/>
          <w:sz w:val="22"/>
          <w:szCs w:val="22"/>
          <w:lang w:val="nl-NL"/>
        </w:rPr>
        <w:lastRenderedPageBreak/>
        <w:t>Tevredenheidcijfers</w:t>
      </w:r>
    </w:p>
    <w:p w14:paraId="31B7E4EE" w14:textId="77777777" w:rsidR="00E22358" w:rsidRDefault="00E22358">
      <w:pPr>
        <w:pStyle w:val="Standard"/>
        <w:widowControl/>
        <w:autoSpaceDE/>
        <w:autoSpaceDN/>
        <w:adjustRightInd/>
        <w:rPr>
          <w:rFonts w:cs="Century Gothic"/>
          <w:noProof/>
          <w:sz w:val="22"/>
          <w:szCs w:val="22"/>
          <w:lang w:val="nl-NL"/>
        </w:rPr>
      </w:pPr>
    </w:p>
    <w:p w14:paraId="76D64E7B" w14:textId="52970572" w:rsidR="00E22358" w:rsidRDefault="00E22358">
      <w:pPr>
        <w:pStyle w:val="Standard"/>
        <w:widowControl/>
        <w:autoSpaceDE/>
        <w:autoSpaceDN/>
        <w:adjustRightInd/>
        <w:rPr>
          <w:rFonts w:cs="Century Gothic"/>
          <w:noProof/>
          <w:szCs w:val="20"/>
          <w:lang w:val="nl-NL"/>
        </w:rPr>
      </w:pPr>
      <w:r>
        <w:rPr>
          <w:rFonts w:cs="Century Gothic"/>
          <w:noProof/>
          <w:szCs w:val="20"/>
          <w:lang w:val="nl-NL"/>
        </w:rPr>
        <w:t>De vragenlij</w:t>
      </w:r>
      <w:r w:rsidR="00D76105">
        <w:rPr>
          <w:rFonts w:cs="Century Gothic"/>
          <w:noProof/>
          <w:szCs w:val="20"/>
          <w:lang w:val="nl-NL"/>
        </w:rPr>
        <w:t>st van de OTP is ingedeeld in een aantal</w:t>
      </w:r>
      <w:r>
        <w:rPr>
          <w:rFonts w:cs="Century Gothic"/>
          <w:noProof/>
          <w:szCs w:val="20"/>
          <w:lang w:val="nl-NL"/>
        </w:rPr>
        <w:t xml:space="preserve"> rubrieken (aspecten van het onderwijs) met </w:t>
      </w:r>
      <w:r w:rsidR="002367C5">
        <w:rPr>
          <w:rFonts w:cs="Century Gothic"/>
          <w:noProof/>
          <w:szCs w:val="20"/>
          <w:lang w:val="nl-NL"/>
        </w:rPr>
        <w:t>verschillende soorten vragen. Een aantal</w:t>
      </w:r>
      <w:r>
        <w:rPr>
          <w:rFonts w:cs="Century Gothic"/>
          <w:noProof/>
          <w:szCs w:val="20"/>
          <w:lang w:val="nl-NL"/>
        </w:rPr>
        <w:t xml:space="preserve"> rubrieken betreffen tevredenheidsvragen, waarbij is nagegaan hoe tevreden </w:t>
      </w:r>
      <w:r w:rsidR="00C7178B">
        <w:rPr>
          <w:rFonts w:cs="Century Gothic"/>
          <w:noProof/>
          <w:szCs w:val="20"/>
          <w:lang w:val="nl-NL"/>
        </w:rPr>
        <w:t>leerlingen</w:t>
      </w:r>
      <w:r>
        <w:rPr>
          <w:rFonts w:cs="Century Gothic"/>
          <w:noProof/>
          <w:szCs w:val="20"/>
          <w:lang w:val="nl-NL"/>
        </w:rPr>
        <w:t xml:space="preserve"> zijn over verschillende aspecten van de school. Dit wordt uitgedrukt in een tevredenheidscijfer per rubriek. </w:t>
      </w:r>
    </w:p>
    <w:p w14:paraId="168DC497" w14:textId="77777777" w:rsidR="00E22358" w:rsidRDefault="00E22358">
      <w:pPr>
        <w:pStyle w:val="Standard"/>
        <w:widowControl/>
        <w:autoSpaceDE/>
        <w:autoSpaceDN/>
        <w:adjustRightInd/>
        <w:rPr>
          <w:rFonts w:cs="Century Gothic"/>
          <w:noProof/>
          <w:szCs w:val="20"/>
          <w:lang w:val="nl-NL"/>
        </w:rPr>
      </w:pPr>
    </w:p>
    <w:p w14:paraId="57BB8ABA" w14:textId="77777777" w:rsidR="00E22358" w:rsidRDefault="00E22358">
      <w:pPr>
        <w:pStyle w:val="Standard"/>
        <w:widowControl/>
        <w:autoSpaceDE/>
        <w:autoSpaceDN/>
        <w:adjustRightInd/>
        <w:rPr>
          <w:rFonts w:cs="Century Gothic"/>
          <w:noProof/>
          <w:szCs w:val="20"/>
          <w:lang w:val="nl-NL"/>
        </w:rPr>
      </w:pPr>
      <w:r>
        <w:rPr>
          <w:rFonts w:cs="Century Gothic"/>
          <w:noProof/>
          <w:szCs w:val="20"/>
          <w:lang w:val="nl-NL"/>
        </w:rPr>
        <w:t>In de figuur hieronder staan deze cijfers voor onze school weergegeven, in onderscheid naar onder- en bovenbouw of locatie. Tevens zijn de cijfers van de vorige deelname opgenomen (indien van toepassing). Ter vergelijking zijn ook de cijfers opgenomen van de referentiegroep.</w:t>
      </w:r>
    </w:p>
    <w:p w14:paraId="50C5F269" w14:textId="77777777" w:rsidR="00E22358" w:rsidRDefault="00E22358">
      <w:pPr>
        <w:pStyle w:val="Standard"/>
        <w:widowControl/>
        <w:autoSpaceDE/>
        <w:autoSpaceDN/>
        <w:adjustRightInd/>
        <w:rPr>
          <w:rFonts w:cs="Century Gothic"/>
          <w:noProof/>
          <w:szCs w:val="20"/>
          <w:lang w:val="nl-NL"/>
        </w:rPr>
      </w:pPr>
    </w:p>
    <w:p w14:paraId="54F1951D" w14:textId="77777777" w:rsidR="00E22358" w:rsidRDefault="00E22358">
      <w:pPr>
        <w:pStyle w:val="Standard"/>
        <w:widowControl/>
        <w:autoSpaceDE/>
        <w:autoSpaceDN/>
        <w:adjustRightInd/>
        <w:rPr>
          <w:rFonts w:cs="Century Gothic"/>
          <w:noProof/>
          <w:sz w:val="22"/>
          <w:szCs w:val="22"/>
          <w:lang w:val="nl-NL"/>
        </w:rPr>
      </w:pPr>
      <w:r>
        <w:rPr>
          <w:rFonts w:cs="Century Gothic"/>
          <w:noProof/>
          <w:szCs w:val="20"/>
          <w:lang w:val="nl-NL"/>
        </w:rPr>
        <w:t>De rubrieken zijn geordend naar hoogte van het cijfer met de hoogste waardering op nummer 1.</w:t>
      </w:r>
    </w:p>
    <w:p w14:paraId="52F253BF" w14:textId="77777777" w:rsidR="00E22358" w:rsidRDefault="00E22358">
      <w:pPr>
        <w:pStyle w:val="Standard"/>
        <w:widowControl/>
        <w:autoSpaceDE/>
        <w:autoSpaceDN/>
        <w:adjustRightInd/>
        <w:rPr>
          <w:rFonts w:cs="Century Gothic"/>
          <w:noProof/>
          <w:sz w:val="22"/>
          <w:szCs w:val="22"/>
          <w:lang w:val="nl-NL"/>
        </w:rPr>
      </w:pPr>
    </w:p>
    <w:p w14:paraId="3583BAE7" w14:textId="77777777" w:rsidR="00E22358" w:rsidRPr="00FC3C02" w:rsidRDefault="001E0CB3">
      <w:pPr>
        <w:pStyle w:val="Standard"/>
        <w:widowControl/>
        <w:autoSpaceDE/>
        <w:autoSpaceDN/>
        <w:adjustRightInd/>
        <w:rPr>
          <w:rFonts w:cs="Century Gothic"/>
          <w:noProof/>
          <w:szCs w:val="20"/>
          <w:lang w:val="nl-NL"/>
        </w:rPr>
      </w:pPr>
      <w:r w:rsidRPr="00FC3C02">
        <w:rPr>
          <w:rFonts w:cs="Century Gothic"/>
          <w:noProof/>
          <w:szCs w:val="20"/>
          <w:lang w:val="nl-NL"/>
        </w:rPr>
        <w:t>
          <w:altChunk xmlns:r="http://schemas.openxmlformats.org/officeDocument/2006/relationships" xmlns:w="http://schemas.openxmlformats.org/wordprocessingml/2006/main" r:id="rDOCXId4"/>
        </w:t>
      </w:r>
    </w:p>
    <w:p w14:paraId="19A5F4B4" w14:textId="77777777" w:rsidR="00E22358" w:rsidRPr="00FC3C02" w:rsidRDefault="00E22358">
      <w:pPr>
        <w:pStyle w:val="Standard"/>
        <w:widowControl/>
        <w:autoSpaceDE/>
        <w:autoSpaceDN/>
        <w:adjustRightInd/>
        <w:rPr>
          <w:rFonts w:cs="Century Gothic"/>
          <w:noProof/>
          <w:sz w:val="18"/>
          <w:szCs w:val="18"/>
          <w:lang w:val="nl-NL"/>
        </w:rPr>
      </w:pPr>
    </w:p>
    <w:p w14:paraId="0EA96D7E" w14:textId="77777777" w:rsidR="00E22358" w:rsidRPr="00FC3C02" w:rsidRDefault="00E22358">
      <w:pPr>
        <w:pStyle w:val="Standard"/>
        <w:widowControl/>
        <w:autoSpaceDE/>
        <w:autoSpaceDN/>
        <w:adjustRightInd/>
        <w:rPr>
          <w:rFonts w:cs="Century Gothic"/>
          <w:b/>
          <w:bCs/>
          <w:noProof/>
          <w:sz w:val="22"/>
          <w:szCs w:val="22"/>
          <w:lang w:val="nl-NL"/>
        </w:rPr>
      </w:pPr>
    </w:p>
    <w:p w14:paraId="14DA34EC" w14:textId="77777777" w:rsidR="00E22358" w:rsidRPr="00FC3C02" w:rsidRDefault="00E22358">
      <w:pPr>
        <w:pStyle w:val="Standard"/>
        <w:widowControl/>
        <w:autoSpaceDE/>
        <w:autoSpaceDN/>
        <w:adjustRightInd/>
        <w:rPr>
          <w:rFonts w:cs="Century Gothic"/>
          <w:b/>
          <w:bCs/>
          <w:noProof/>
          <w:sz w:val="22"/>
          <w:szCs w:val="22"/>
          <w:lang w:val="nl-NL"/>
        </w:rPr>
      </w:pPr>
    </w:p>
    <w:p w14:paraId="122CF36A" w14:textId="77777777" w:rsidR="00E22358" w:rsidRPr="00CF09AD" w:rsidRDefault="00E22358">
      <w:pPr>
        <w:pStyle w:val="Heading3"/>
        <w:rPr>
          <w:color w:val="F78E1E"/>
          <w:sz w:val="22"/>
          <w:szCs w:val="22"/>
        </w:rPr>
      </w:pPr>
      <w:r w:rsidRPr="004E1609">
        <w:rPr>
          <w:noProof/>
        </w:rPr>
        <w:br w:type="page"/>
      </w:r>
      <w:r w:rsidRPr="00CF09AD">
        <w:rPr>
          <w:color w:val="F78E1E"/>
          <w:sz w:val="22"/>
          <w:szCs w:val="22"/>
        </w:rPr>
        <w:lastRenderedPageBreak/>
        <w:t>Vergelijking met vorige peiling</w:t>
      </w:r>
      <w:r w:rsidRPr="00CF09AD">
        <w:rPr>
          <w:color w:val="F78E1E"/>
        </w:rPr>
        <w:t xml:space="preserve"> </w:t>
      </w:r>
    </w:p>
    <w:p w14:paraId="6182ED64" w14:textId="299BA028" w:rsidR="00E22358" w:rsidRDefault="00C7178B">
      <w:pPr>
        <w:pStyle w:val="Standard"/>
        <w:widowControl/>
        <w:autoSpaceDE/>
        <w:autoSpaceDN/>
        <w:adjustRightInd/>
        <w:rPr>
          <w:rFonts w:cs="Century Gothic"/>
          <w:noProof/>
          <w:szCs w:val="20"/>
          <w:lang w:val="nl-NL"/>
        </w:rPr>
      </w:pPr>
      <w:r>
        <w:rPr>
          <w:rFonts w:cs="Century Gothic"/>
          <w:noProof/>
          <w:szCs w:val="20"/>
          <w:lang w:val="nl-NL"/>
        </w:rPr>
        <w:t>Indien de school al eerder een L</w:t>
      </w:r>
      <w:r w:rsidR="00E22358">
        <w:rPr>
          <w:rFonts w:cs="Century Gothic"/>
          <w:noProof/>
          <w:szCs w:val="20"/>
          <w:lang w:val="nl-NL"/>
        </w:rPr>
        <w:t>TP heeft afgenomen wordt hieronder  een grafische vergelijking gemaakt met de tevredenheidsscores van de vorige peiling en de huidige peiling.</w:t>
      </w:r>
    </w:p>
    <w:p w14:paraId="76DA04E5" w14:textId="77777777" w:rsidR="00E22358" w:rsidRDefault="00E22358">
      <w:pPr>
        <w:pStyle w:val="Standard"/>
        <w:widowControl/>
        <w:autoSpaceDE/>
        <w:autoSpaceDN/>
        <w:adjustRightInd/>
        <w:rPr>
          <w:rFonts w:cs="Century Gothic"/>
          <w:noProof/>
          <w:szCs w:val="20"/>
          <w:lang w:val="nl-NL"/>
        </w:rPr>
      </w:pPr>
    </w:p>
    <w:p w14:paraId="24FAB0CA" w14:textId="77777777" w:rsidR="00E22358" w:rsidRDefault="00E22358">
      <w:pPr>
        <w:pStyle w:val="PlainText"/>
        <w:rPr>
          <w:rFonts w:ascii="Century Gothic" w:hAnsi="Century Gothic" w:cs="Century Gothic"/>
          <w:noProof/>
          <w:lang w:val="nl-NL"/>
        </w:rPr>
      </w:pPr>
      <w:r>
        <w:rPr>
          <w:rFonts w:ascii="Century Gothic" w:hAnsi="Century Gothic" w:cs="Century Gothic"/>
          <w:noProof/>
          <w:lang w:val="nl-NL"/>
        </w:rPr>
        <w:t xml:space="preserve">Met de </w:t>
      </w:r>
      <w:r w:rsidR="00655B98">
        <w:rPr>
          <w:rFonts w:ascii="Century Gothic" w:hAnsi="Century Gothic" w:cs="Century Gothic"/>
          <w:noProof/>
          <w:lang w:val="nl-NL"/>
        </w:rPr>
        <w:t>gele punten</w:t>
      </w:r>
      <w:r>
        <w:rPr>
          <w:rFonts w:ascii="Century Gothic" w:hAnsi="Century Gothic" w:cs="Century Gothic"/>
          <w:noProof/>
          <w:lang w:val="nl-NL"/>
        </w:rPr>
        <w:t xml:space="preserve"> worden de resultaten van de vorige peiling weergegeven. De blauwe punten geven de resultaten weer van de huidige peiling.</w:t>
      </w:r>
    </w:p>
    <w:p w14:paraId="405D08EE" w14:textId="77777777" w:rsidR="00FA63B5" w:rsidRDefault="00FA63B5">
      <w:pPr>
        <w:pStyle w:val="PlainText"/>
        <w:rPr>
          <w:rFonts w:ascii="Century Gothic" w:hAnsi="Century Gothic" w:cs="Century Gothic"/>
          <w:noProof/>
          <w:lang w:val="nl-NL"/>
        </w:rPr>
      </w:pPr>
    </w:p>
    <w:p w14:paraId="4C2C5A3E" w14:textId="77777777" w:rsidR="00FA63B5" w:rsidRPr="00FC3C02" w:rsidRDefault="00FA63B5" w:rsidP="00FA63B5">
      <w:pPr>
        <w:rPr>
          <w:lang w:val="nl-NL"/>
        </w:rPr>
      </w:pPr>
      <w:r w:rsidRPr="00FC3C02">
        <w:rPr>
          <w:lang w:val="nl-NL"/>
        </w:rPr>
        <w:t>
          <w:altChunk xmlns:r="http://schemas.openxmlformats.org/officeDocument/2006/relationships" xmlns:w="http://schemas.openxmlformats.org/wordprocessingml/2006/main" r:id="rDOCXId5"/>
        </w:t>
      </w:r>
    </w:p>
    <w:p w14:paraId="5C8ED6D0" w14:textId="77777777" w:rsidR="00E22358" w:rsidRPr="00FC3C02" w:rsidRDefault="00E22358">
      <w:pPr>
        <w:pStyle w:val="Standard"/>
        <w:widowControl/>
        <w:autoSpaceDE/>
        <w:autoSpaceDN/>
        <w:adjustRightInd/>
        <w:rPr>
          <w:rFonts w:cs="Century Gothic"/>
          <w:b/>
          <w:bCs/>
          <w:noProof/>
          <w:sz w:val="22"/>
          <w:szCs w:val="22"/>
          <w:lang w:val="nl-NL"/>
        </w:rPr>
      </w:pPr>
    </w:p>
    <w:p w14:paraId="6ED3BEAE" w14:textId="57A17568" w:rsidR="00E22358" w:rsidRDefault="00E22358">
      <w:pPr>
        <w:pStyle w:val="Standard"/>
        <w:widowControl/>
        <w:autoSpaceDE/>
        <w:autoSpaceDN/>
        <w:adjustRightInd/>
        <w:rPr>
          <w:rFonts w:cs="Century Gothic"/>
          <w:b/>
          <w:bCs/>
          <w:noProof/>
          <w:sz w:val="22"/>
          <w:szCs w:val="22"/>
          <w:lang w:val="nl-NL"/>
        </w:rPr>
      </w:pPr>
      <w:r>
        <w:rPr>
          <w:rFonts w:cs="Century Gothic"/>
          <w:sz w:val="19"/>
          <w:szCs w:val="19"/>
          <w:lang w:val="nl-NL"/>
        </w:rPr>
        <w:t xml:space="preserve">Op onze school is niet eerder een </w:t>
      </w:r>
      <w:r w:rsidR="00C7178B">
        <w:rPr>
          <w:rFonts w:cs="Century Gothic"/>
          <w:sz w:val="19"/>
          <w:szCs w:val="19"/>
          <w:lang w:val="nl-NL"/>
        </w:rPr>
        <w:t>leerling</w:t>
      </w:r>
      <w:r>
        <w:rPr>
          <w:rFonts w:cs="Century Gothic"/>
          <w:sz w:val="19"/>
          <w:szCs w:val="19"/>
          <w:lang w:val="nl-NL"/>
        </w:rPr>
        <w:t>tevredenheidspeiling met vergelijkbare vragen uitgevoerd door S</w:t>
      </w:r>
      <w:r w:rsidR="004E7E97">
        <w:rPr>
          <w:rFonts w:cs="Century Gothic"/>
          <w:sz w:val="19"/>
          <w:szCs w:val="19"/>
          <w:lang w:val="nl-NL"/>
        </w:rPr>
        <w:t>cholen met Succes. Daarom ontbreekt hier een vergelijking</w:t>
      </w:r>
      <w:r>
        <w:rPr>
          <w:rFonts w:cs="Century Gothic"/>
          <w:sz w:val="19"/>
          <w:szCs w:val="19"/>
          <w:lang w:val="nl-NL"/>
        </w:rPr>
        <w:t>.</w:t>
      </w:r>
    </w:p>
    <w:p w14:paraId="4C47003D" w14:textId="77777777" w:rsidR="00E22358" w:rsidRDefault="00E22358">
      <w:pPr>
        <w:pStyle w:val="Standard"/>
        <w:widowControl/>
        <w:autoSpaceDE/>
        <w:autoSpaceDN/>
        <w:adjustRightInd/>
        <w:rPr>
          <w:rFonts w:cs="Century Gothic"/>
          <w:b/>
          <w:bCs/>
          <w:noProof/>
          <w:sz w:val="22"/>
          <w:szCs w:val="22"/>
          <w:lang w:val="nl-NL"/>
        </w:rPr>
      </w:pPr>
    </w:p>
    <w:p w14:paraId="5AE0F4B5" w14:textId="77777777" w:rsidR="00E22358" w:rsidRDefault="00E22358">
      <w:pPr>
        <w:pStyle w:val="PlainText"/>
        <w:rPr>
          <w:rFonts w:ascii="Century Gothic" w:hAnsi="Century Gothic" w:cs="Century Gothic"/>
          <w:color w:val="000000"/>
          <w:sz w:val="19"/>
          <w:szCs w:val="19"/>
          <w:lang w:val="nl-NL"/>
        </w:rPr>
      </w:pPr>
    </w:p>
    <w:p w14:paraId="0318A7B6" w14:textId="77777777" w:rsidR="00E22358" w:rsidRDefault="00E22358" w:rsidP="00C00009">
      <w:pPr>
        <w:pStyle w:val="Heading1"/>
      </w:pPr>
      <w:bookmarkStart w:id="14" w:name="_Toc72373574"/>
      <w:bookmarkStart w:id="15" w:name="_Toc93893187"/>
      <w:r>
        <w:br w:type="page"/>
      </w:r>
      <w:r>
        <w:lastRenderedPageBreak/>
        <w:t>Conclusie</w:t>
      </w:r>
      <w:bookmarkEnd w:id="14"/>
      <w:bookmarkEnd w:id="15"/>
    </w:p>
    <w:p w14:paraId="63E6B06E" w14:textId="77777777" w:rsidR="00E22358" w:rsidRDefault="00E22358">
      <w:pPr>
        <w:rPr>
          <w:rFonts w:cs="Century Gothic"/>
          <w:szCs w:val="20"/>
          <w:lang w:val="nl-NL"/>
        </w:rPr>
      </w:pPr>
    </w:p>
    <w:p w14:paraId="240B5876" w14:textId="77777777" w:rsidR="00E22358" w:rsidRDefault="00E22358">
      <w:pPr>
        <w:rPr>
          <w:rFonts w:cs="Century Gothic"/>
          <w:szCs w:val="20"/>
          <w:lang w:val="nl-NL"/>
        </w:rPr>
      </w:pPr>
    </w:p>
    <w:p w14:paraId="624D71F2" w14:textId="77777777" w:rsidR="00E22358" w:rsidRPr="00CF09AD" w:rsidRDefault="00E22358">
      <w:pPr>
        <w:pStyle w:val="Heading2"/>
        <w:rPr>
          <w:color w:val="F78E1E"/>
          <w:sz w:val="22"/>
          <w:szCs w:val="22"/>
        </w:rPr>
      </w:pPr>
      <w:r w:rsidRPr="00CF09AD">
        <w:rPr>
          <w:color w:val="F78E1E"/>
          <w:sz w:val="22"/>
          <w:szCs w:val="22"/>
        </w:rPr>
        <w:t>Top 10 tevredenheid en ontevredenheid</w:t>
      </w:r>
    </w:p>
    <w:p w14:paraId="50192AE7" w14:textId="77777777" w:rsidR="00E22358" w:rsidRDefault="00E22358">
      <w:pPr>
        <w:autoSpaceDE w:val="0"/>
        <w:autoSpaceDN w:val="0"/>
        <w:adjustRightInd w:val="0"/>
        <w:rPr>
          <w:rFonts w:cs="Century Gothic"/>
          <w:szCs w:val="20"/>
          <w:lang w:val="nl-NL"/>
        </w:rPr>
      </w:pPr>
      <w:r>
        <w:rPr>
          <w:rFonts w:cs="Century Gothic"/>
          <w:szCs w:val="20"/>
          <w:lang w:val="nl-NL"/>
        </w:rPr>
        <w:t xml:space="preserve">In onderstaande figuur 5a en 5b wordt een overzicht gegeven van de hoogste tevredenheid- en ontevredenheidspercentages van </w:t>
      </w:r>
      <w:r w:rsidR="008E105E">
        <w:rPr>
          <w:rFonts w:cs="Century Gothic"/>
          <w:szCs w:val="20"/>
          <w:lang w:val="nl-NL"/>
        </w:rPr>
        <w:t>De Toermalijn</w:t>
      </w:r>
      <w:r>
        <w:rPr>
          <w:rFonts w:cs="Century Gothic"/>
          <w:szCs w:val="20"/>
          <w:lang w:val="nl-NL"/>
        </w:rPr>
        <w:t>. Ter vergelijking worden ook de resultaten van de referentiegroep vermeld.</w:t>
      </w:r>
    </w:p>
    <w:p w14:paraId="708FBF86" w14:textId="77777777" w:rsidR="00E22358" w:rsidRDefault="00E22358">
      <w:pPr>
        <w:pStyle w:val="PlainText"/>
        <w:widowControl/>
        <w:rPr>
          <w:rFonts w:ascii="Century Gothic" w:hAnsi="Century Gothic" w:cs="Century Gothic"/>
          <w:lang w:val="nl-NL"/>
        </w:rPr>
      </w:pPr>
      <w:r>
        <w:rPr>
          <w:rFonts w:ascii="Century Gothic" w:hAnsi="Century Gothic" w:cs="Century Gothic"/>
          <w:lang w:val="nl-NL"/>
        </w:rPr>
        <w:t>In de tabellen wordt alleen de ‘ top10’  weergegeven.</w:t>
      </w:r>
    </w:p>
    <w:p w14:paraId="55B36F30" w14:textId="77777777" w:rsidR="00E22358" w:rsidRDefault="00E22358">
      <w:pPr>
        <w:autoSpaceDE w:val="0"/>
        <w:autoSpaceDN w:val="0"/>
        <w:adjustRightInd w:val="0"/>
        <w:rPr>
          <w:rFonts w:cs="Century Gothic"/>
          <w:szCs w:val="20"/>
          <w:lang w:val="nl-NL"/>
        </w:rPr>
      </w:pPr>
    </w:p>
    <w:p w14:paraId="5FBD79D9" w14:textId="7A04A027" w:rsidR="00E22358" w:rsidRPr="00BE26FC" w:rsidRDefault="00E22358" w:rsidP="00AC46E0">
      <w:pPr>
        <w:numPr>
          <w:ilvl w:val="0"/>
          <w:numId w:val="40"/>
        </w:numPr>
        <w:autoSpaceDE w:val="0"/>
        <w:autoSpaceDN w:val="0"/>
        <w:adjustRightInd w:val="0"/>
        <w:rPr>
          <w:rFonts w:cs="Century Gothic"/>
          <w:szCs w:val="20"/>
          <w:lang w:val="nl-NL"/>
        </w:rPr>
      </w:pPr>
      <w:r w:rsidRPr="00BE26FC">
        <w:rPr>
          <w:rFonts w:cs="Century Gothic"/>
          <w:szCs w:val="20"/>
          <w:lang w:val="nl-NL"/>
        </w:rPr>
        <w:t>In de</w:t>
      </w:r>
      <w:r w:rsidR="00BE26FC" w:rsidRPr="00BE26FC">
        <w:rPr>
          <w:rFonts w:cs="Century Gothic"/>
          <w:b/>
          <w:bCs/>
          <w:szCs w:val="20"/>
          <w:lang w:val="nl-NL"/>
        </w:rPr>
        <w:t xml:space="preserve"> </w:t>
      </w:r>
      <w:r w:rsidR="00BE26FC">
        <w:rPr>
          <w:rFonts w:cs="Century Gothic"/>
          <w:b/>
          <w:bCs/>
          <w:szCs w:val="20"/>
          <w:lang w:val="nl-NL"/>
        </w:rPr>
        <w:t xml:space="preserve">tabel </w:t>
      </w:r>
      <w:r w:rsidR="00BE26FC" w:rsidRPr="00BE26FC">
        <w:rPr>
          <w:rFonts w:cs="Century Gothic"/>
          <w:b/>
          <w:bCs/>
          <w:szCs w:val="20"/>
          <w:lang w:val="nl-NL"/>
        </w:rPr>
        <w:t xml:space="preserve">‘Top 10 Tevredenheid’ </w:t>
      </w:r>
      <w:r w:rsidRPr="00BE26FC">
        <w:rPr>
          <w:rFonts w:cs="Century Gothic"/>
          <w:szCs w:val="20"/>
          <w:lang w:val="nl-NL"/>
        </w:rPr>
        <w:t xml:space="preserve">wordt een overzicht gegeven van de onderwerpen die door veel </w:t>
      </w:r>
      <w:r w:rsidR="00C7178B">
        <w:rPr>
          <w:rFonts w:cs="Century Gothic"/>
          <w:szCs w:val="20"/>
          <w:lang w:val="nl-NL"/>
        </w:rPr>
        <w:t>leerlingen</w:t>
      </w:r>
      <w:r w:rsidRPr="00BE26FC">
        <w:rPr>
          <w:rFonts w:cs="Century Gothic"/>
          <w:szCs w:val="20"/>
          <w:lang w:val="nl-NL"/>
        </w:rPr>
        <w:t xml:space="preserve"> / verzorgers positief gewaardeerd worden, met de percentages tevreden respondenten. </w:t>
      </w:r>
    </w:p>
    <w:p w14:paraId="02F86BE0" w14:textId="77777777" w:rsidR="00E22358" w:rsidRDefault="00E22358">
      <w:pPr>
        <w:autoSpaceDE w:val="0"/>
        <w:autoSpaceDN w:val="0"/>
        <w:adjustRightInd w:val="0"/>
        <w:rPr>
          <w:rFonts w:cs="Century Gothic"/>
          <w:szCs w:val="20"/>
          <w:lang w:val="nl-NL"/>
        </w:rPr>
      </w:pPr>
    </w:p>
    <w:p w14:paraId="0F4F3563" w14:textId="516F6CBE" w:rsidR="00E22358" w:rsidRPr="00BE26FC" w:rsidRDefault="00E22358" w:rsidP="00AC46E0">
      <w:pPr>
        <w:numPr>
          <w:ilvl w:val="0"/>
          <w:numId w:val="40"/>
        </w:numPr>
        <w:autoSpaceDE w:val="0"/>
        <w:autoSpaceDN w:val="0"/>
        <w:adjustRightInd w:val="0"/>
        <w:rPr>
          <w:rFonts w:cs="Century Gothic"/>
          <w:szCs w:val="20"/>
          <w:lang w:val="nl-NL"/>
        </w:rPr>
      </w:pPr>
      <w:r w:rsidRPr="00BE26FC">
        <w:rPr>
          <w:rFonts w:cs="Century Gothic"/>
          <w:szCs w:val="20"/>
          <w:lang w:val="nl-NL"/>
        </w:rPr>
        <w:t>In de</w:t>
      </w:r>
      <w:r w:rsidR="00BE26FC" w:rsidRPr="00BE26FC">
        <w:rPr>
          <w:rFonts w:cs="Century Gothic"/>
          <w:szCs w:val="20"/>
          <w:lang w:val="nl-NL"/>
        </w:rPr>
        <w:t xml:space="preserve"> tabel</w:t>
      </w:r>
      <w:r w:rsidRPr="00BE26FC">
        <w:rPr>
          <w:rFonts w:cs="Century Gothic"/>
          <w:b/>
          <w:bCs/>
          <w:szCs w:val="20"/>
          <w:lang w:val="nl-NL"/>
        </w:rPr>
        <w:t xml:space="preserve"> </w:t>
      </w:r>
      <w:r w:rsidR="00BE26FC" w:rsidRPr="00BE26FC">
        <w:rPr>
          <w:rFonts w:cs="Century Gothic"/>
          <w:b/>
          <w:bCs/>
          <w:szCs w:val="20"/>
          <w:lang w:val="nl-NL"/>
        </w:rPr>
        <w:t>‘Top 10 Ontevredenheid’</w:t>
      </w:r>
      <w:r w:rsidRPr="00BE26FC">
        <w:rPr>
          <w:rFonts w:cs="Century Gothic"/>
          <w:szCs w:val="20"/>
          <w:lang w:val="nl-NL"/>
        </w:rPr>
        <w:t xml:space="preserve"> staan de onderwerpen waarover relatief veel </w:t>
      </w:r>
      <w:r w:rsidR="00C7178B">
        <w:rPr>
          <w:rFonts w:cs="Century Gothic"/>
          <w:szCs w:val="20"/>
          <w:lang w:val="nl-NL"/>
        </w:rPr>
        <w:t>leerlingen</w:t>
      </w:r>
      <w:r w:rsidRPr="00BE26FC">
        <w:rPr>
          <w:rFonts w:cs="Century Gothic"/>
          <w:szCs w:val="20"/>
          <w:lang w:val="nl-NL"/>
        </w:rPr>
        <w:t xml:space="preserve"> ontevreden waren, met de bijbehorende percentages. </w:t>
      </w:r>
    </w:p>
    <w:p w14:paraId="6CBFD59B" w14:textId="77777777" w:rsidR="00E22358" w:rsidRDefault="00E22358">
      <w:pPr>
        <w:rPr>
          <w:rFonts w:cs="Century Gothic"/>
          <w:szCs w:val="20"/>
          <w:lang w:val="nl-NL"/>
        </w:rPr>
      </w:pPr>
    </w:p>
    <w:p w14:paraId="16728675" w14:textId="77777777" w:rsidR="00E22358" w:rsidRDefault="00E22358">
      <w:pPr>
        <w:rPr>
          <w:rFonts w:cs="Century Gothic"/>
          <w:szCs w:val="20"/>
          <w:lang w:val="nl-NL"/>
        </w:rPr>
      </w:pPr>
    </w:p>
    <w:p w14:paraId="429D06C1" w14:textId="77777777" w:rsidR="00E22358" w:rsidRPr="00FC3C02" w:rsidRDefault="00E22358">
      <w:pPr>
        <w:pStyle w:val="Heading3"/>
        <w:rPr>
          <w:noProof/>
          <w:szCs w:val="20"/>
          <w:lang w:val="en-US"/>
        </w:rPr>
      </w:pPr>
      <w:r w:rsidRPr="00FC3C02">
        <w:rPr>
          <w:b w:val="0"/>
          <w:bCs w:val="0"/>
          <w:noProof/>
          <w:szCs w:val="20"/>
          <w:lang w:val="en-US"/>
        </w:rPr>
        <w:t>Figuur 5a:</w:t>
      </w:r>
      <w:r w:rsidRPr="00FC3C02">
        <w:rPr>
          <w:noProof/>
          <w:szCs w:val="20"/>
          <w:lang w:val="en-US"/>
        </w:rPr>
        <w:t xml:space="preserve"> ‘Top 10’ Tevredenheid</w:t>
      </w:r>
    </w:p>
    <w:p w14:paraId="1D18E232" w14:textId="77777777" w:rsidR="007C3727" w:rsidRPr="007C3727" w:rsidRDefault="007C3727" w:rsidP="007C3727"/>
    <w:p w14:paraId="5EAA67F6" w14:textId="77777777" w:rsidR="007D59DE" w:rsidRPr="007D59DE" w:rsidRDefault="007D59DE" w:rsidP="007D59DE">
      <w:r w:rsidRPr="007D59DE">
        <w:t>
          <w:altChunk xmlns:r="http://schemas.openxmlformats.org/officeDocument/2006/relationships" xmlns:w="http://schemas.openxmlformats.org/wordprocessingml/2006/main" r:id="rDOCXId6"/>
        </w:t>
      </w:r>
    </w:p>
    <w:p w14:paraId="4A63335D" w14:textId="77777777" w:rsidR="007D59DE" w:rsidRPr="00FC3C02" w:rsidRDefault="007D59DE">
      <w:pPr>
        <w:pStyle w:val="Heading3"/>
        <w:rPr>
          <w:b w:val="0"/>
          <w:bCs w:val="0"/>
          <w:noProof/>
          <w:szCs w:val="20"/>
          <w:lang w:val="en-US"/>
        </w:rPr>
      </w:pPr>
    </w:p>
    <w:p w14:paraId="5AB65F4F" w14:textId="77777777" w:rsidR="00E22358" w:rsidRDefault="00E22358">
      <w:pPr>
        <w:pStyle w:val="Heading3"/>
        <w:rPr>
          <w:noProof/>
          <w:szCs w:val="20"/>
        </w:rPr>
      </w:pPr>
      <w:r>
        <w:rPr>
          <w:b w:val="0"/>
          <w:bCs w:val="0"/>
          <w:noProof/>
          <w:szCs w:val="20"/>
        </w:rPr>
        <w:t>Figuur 5b:</w:t>
      </w:r>
      <w:r>
        <w:rPr>
          <w:noProof/>
          <w:szCs w:val="20"/>
        </w:rPr>
        <w:t xml:space="preserve"> ‘Top 10’ Ontevredenheid</w:t>
      </w:r>
    </w:p>
    <w:p w14:paraId="21734273" w14:textId="77777777" w:rsidR="007C3727" w:rsidRPr="00FC3C02" w:rsidRDefault="007C3727" w:rsidP="007C3727">
      <w:pPr>
        <w:rPr>
          <w:lang w:val="nl-NL"/>
        </w:rPr>
      </w:pPr>
    </w:p>
    <w:p w14:paraId="5DC90D11" w14:textId="77777777" w:rsidR="007D59DE" w:rsidRPr="00FC3C02" w:rsidRDefault="007D59DE" w:rsidP="007D59DE">
      <w:pPr>
        <w:rPr>
          <w:lang w:val="nl-NL"/>
        </w:rPr>
      </w:pPr>
      <w:r w:rsidRPr="00FC3C02">
        <w:rPr>
          <w:lang w:val="nl-NL"/>
        </w:rPr>
        <w:t>
          <w:altChunk xmlns:r="http://schemas.openxmlformats.org/officeDocument/2006/relationships" xmlns:w="http://schemas.openxmlformats.org/wordprocessingml/2006/main" r:id="rDOCXId7"/>
        </w:t>
      </w:r>
    </w:p>
    <w:p w14:paraId="1DF8B1B7" w14:textId="2C406B89" w:rsidR="00E22358" w:rsidRPr="00FC3C02" w:rsidRDefault="00C7178B" w:rsidP="00C7178B">
      <w:pPr>
        <w:pStyle w:val="Heading3"/>
        <w:rPr>
          <w:lang w:val="en-US"/>
        </w:rPr>
        <w:sectPr w:rsidR="00E22358" w:rsidRPr="00FC3C02">
          <w:headerReference w:type="default" r:id="rId15"/>
          <w:pgSz w:w="11909" w:h="16834" w:code="9"/>
          <w:pgMar w:top="1418" w:right="851" w:bottom="1418" w:left="851" w:header="284" w:footer="624" w:gutter="567"/>
          <w:cols w:space="708"/>
          <w:docGrid w:linePitch="360"/>
        </w:sectPr>
      </w:pPr>
      <w:r w:rsidRPr="00FC3C02">
        <w:rPr>
          <w:lang w:val="en-US"/>
        </w:rPr>
        <w:t xml:space="preserve"> </w:t>
      </w:r>
    </w:p>
    <w:p w14:paraId="68C67845" w14:textId="77777777" w:rsidR="00E22358" w:rsidRDefault="00E22358" w:rsidP="00C00009">
      <w:pPr>
        <w:pStyle w:val="Heading1"/>
      </w:pPr>
      <w:bookmarkStart w:id="16" w:name="_Toc71441017"/>
      <w:bookmarkStart w:id="17" w:name="_Toc71441779"/>
      <w:bookmarkStart w:id="18" w:name="_Toc71442086"/>
      <w:bookmarkStart w:id="19" w:name="_Toc93893188"/>
      <w:r>
        <w:lastRenderedPageBreak/>
        <w:t>Resultaten</w:t>
      </w:r>
      <w:bookmarkEnd w:id="16"/>
      <w:bookmarkEnd w:id="17"/>
      <w:bookmarkEnd w:id="18"/>
      <w:bookmarkEnd w:id="19"/>
    </w:p>
    <w:p w14:paraId="2100D126" w14:textId="77777777" w:rsidR="00E22358" w:rsidRDefault="00E22358">
      <w:pPr>
        <w:pStyle w:val="PlainText"/>
        <w:rPr>
          <w:rFonts w:ascii="Century Gothic" w:hAnsi="Century Gothic" w:cs="Century Gothic"/>
          <w:lang w:val="nl-NL"/>
        </w:rPr>
      </w:pPr>
      <w:r>
        <w:rPr>
          <w:rFonts w:ascii="Century Gothic" w:hAnsi="Century Gothic" w:cs="Century Gothic"/>
          <w:lang w:val="nl-NL"/>
        </w:rPr>
        <w:t>Op de volgende pagina’s vindt u de legenda en de resultaten van de enquête weergegeven per vraag en rubriek. Op pagina 6 staat de uitleg van de gebruikte termen en begrippen.</w:t>
      </w:r>
    </w:p>
    <w:p w14:paraId="37646FBA" w14:textId="77777777" w:rsidR="00E22358" w:rsidRDefault="00E22358">
      <w:pPr>
        <w:pStyle w:val="PlainText"/>
        <w:rPr>
          <w:rFonts w:ascii="Century Gothic" w:hAnsi="Century Gothic" w:cs="Century Gothic"/>
          <w:lang w:val="nl-NL"/>
        </w:rPr>
      </w:pPr>
    </w:p>
    <w:p w14:paraId="231F1301" w14:textId="77777777" w:rsidR="00E22358" w:rsidRDefault="00E22358">
      <w:pPr>
        <w:pStyle w:val="PlainText"/>
        <w:rPr>
          <w:rFonts w:ascii="Century Gothic" w:hAnsi="Century Gothic" w:cs="Century Gothic"/>
          <w:sz w:val="19"/>
          <w:szCs w:val="19"/>
          <w:lang w:val="nl-NL"/>
        </w:rPr>
      </w:pPr>
      <w:r>
        <w:rPr>
          <w:rFonts w:ascii="Century Gothic" w:hAnsi="Century Gothic" w:cs="Century Gothic"/>
          <w:lang w:val="nl-NL"/>
        </w:rPr>
        <w:t>Per vraag worden de resultaten in twee vormen weergegeven:</w:t>
      </w:r>
    </w:p>
    <w:p w14:paraId="7A28DE6F" w14:textId="77777777" w:rsidR="00E22358" w:rsidRDefault="00E22358">
      <w:pPr>
        <w:pStyle w:val="PlainText"/>
        <w:rPr>
          <w:rFonts w:ascii="Century Gothic" w:hAnsi="Century Gothic" w:cs="Century Gothic"/>
          <w:sz w:val="19"/>
          <w:szCs w:val="19"/>
          <w:lang w:val="nl-NL"/>
        </w:rPr>
      </w:pPr>
    </w:p>
    <w:p w14:paraId="0CEA36B2" w14:textId="77777777" w:rsidR="00E22358" w:rsidRPr="00FC3C02" w:rsidRDefault="003273F0" w:rsidP="003273F0">
      <w:pPr>
        <w:pStyle w:val="Heading2"/>
        <w:rPr>
          <w:color w:val="F78E1E"/>
          <w:sz w:val="22"/>
          <w:szCs w:val="22"/>
        </w:rPr>
      </w:pPr>
      <w:r w:rsidRPr="00FC3C02">
        <w:rPr>
          <w:bCs w:val="0"/>
          <w:color w:val="F78E1E"/>
          <w:sz w:val="22"/>
          <w:szCs w:val="22"/>
        </w:rPr>
        <w:t>1.</w:t>
      </w:r>
      <w:r w:rsidRPr="00FC3C02">
        <w:rPr>
          <w:color w:val="F78E1E"/>
          <w:sz w:val="22"/>
          <w:szCs w:val="22"/>
        </w:rPr>
        <w:t xml:space="preserve"> </w:t>
      </w:r>
      <w:r w:rsidR="00E22358" w:rsidRPr="00FC3C02">
        <w:rPr>
          <w:color w:val="F78E1E"/>
          <w:sz w:val="22"/>
          <w:szCs w:val="22"/>
        </w:rPr>
        <w:t>Percentages</w:t>
      </w:r>
    </w:p>
    <w:p w14:paraId="10411393" w14:textId="77777777" w:rsidR="003273F0" w:rsidRPr="00FC3C02" w:rsidRDefault="007136B0" w:rsidP="003273F0">
      <w:pPr>
        <w:rPr>
          <w:b/>
          <w:lang w:val="nl-NL"/>
        </w:rPr>
      </w:pPr>
      <w:r w:rsidRPr="00FC3C02">
        <w:rPr>
          <w:b/>
          <w:lang w:val="nl-NL"/>
        </w:rPr>
        <w:t>
          <w:altChunk xmlns:r="http://schemas.openxmlformats.org/officeDocument/2006/relationships" xmlns:w="http://schemas.openxmlformats.org/wordprocessingml/2006/main" r:id="rDOCXId10"/>
        </w:t>
      </w:r>
    </w:p>
    <w:p w14:paraId="1802F7DF" w14:textId="77777777" w:rsidR="00E22358" w:rsidRDefault="00E22358">
      <w:pPr>
        <w:pStyle w:val="PlainText"/>
        <w:rPr>
          <w:rFonts w:ascii="Century Gothic" w:hAnsi="Century Gothic" w:cs="Century Gothic"/>
          <w:b/>
          <w:bCs/>
          <w:lang w:val="nl-NL"/>
        </w:rPr>
      </w:pPr>
      <w:r>
        <w:rPr>
          <w:rFonts w:ascii="Century Gothic" w:hAnsi="Century Gothic" w:cs="Century Gothic"/>
          <w:b/>
          <w:bCs/>
          <w:lang w:val="nl-NL"/>
        </w:rPr>
        <w:t>In bovenstaande voorbeeld leest u van links naar rechts achtereenvolgens:</w:t>
      </w:r>
    </w:p>
    <w:p w14:paraId="44EBEC4B" w14:textId="77777777"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Het vraagnummer.</w:t>
      </w:r>
    </w:p>
    <w:p w14:paraId="29D4E19F" w14:textId="77777777"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Het onderwerp.</w:t>
      </w:r>
    </w:p>
    <w:p w14:paraId="66E06B93" w14:textId="77777777"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 xml:space="preserve">De antwoordmogelijkheden (onder elkaar). </w:t>
      </w:r>
    </w:p>
    <w:p w14:paraId="4A8BC5F0" w14:textId="77777777"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Achter 'Niets ingevuld' staat het aantal personen dat de vraag niet beantwoord heeft.</w:t>
      </w:r>
    </w:p>
    <w:p w14:paraId="6F35525D" w14:textId="77777777"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Per antwoordmogelijkheid het aantal verkregen antwoorden bij '</w:t>
      </w:r>
      <w:r w:rsidR="00633B86" w:rsidRPr="00633B86">
        <w:rPr>
          <w:rFonts w:ascii="Century Gothic" w:hAnsi="Century Gothic" w:cs="Century Gothic"/>
          <w:lang w:val="nl-NL"/>
        </w:rPr>
        <w:t>De Toermalijn</w:t>
      </w:r>
      <w:r>
        <w:rPr>
          <w:rFonts w:ascii="Century Gothic" w:hAnsi="Century Gothic" w:cs="Century Gothic"/>
          <w:lang w:val="nl-NL"/>
        </w:rPr>
        <w:t>'.</w:t>
      </w:r>
    </w:p>
    <w:p w14:paraId="6BA5B33E" w14:textId="0B26CA67"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Per antwoordmogelijkheid het percentage verkregen antwoorden bij '</w:t>
      </w:r>
      <w:r w:rsidR="00633B86" w:rsidRPr="00633B86">
        <w:rPr>
          <w:rFonts w:ascii="Century Gothic" w:hAnsi="Century Gothic" w:cs="Century Gothic"/>
          <w:lang w:val="nl-NL"/>
        </w:rPr>
        <w:t>De Toermalijn</w:t>
      </w:r>
      <w:r>
        <w:rPr>
          <w:rFonts w:ascii="Century Gothic" w:hAnsi="Century Gothic" w:cs="Century Gothic"/>
          <w:lang w:val="nl-NL"/>
        </w:rPr>
        <w:t>' (</w:t>
      </w:r>
      <w:r w:rsidR="00633B86" w:rsidRPr="00633B86">
        <w:rPr>
          <w:rFonts w:ascii="Century Gothic" w:hAnsi="Century Gothic" w:cs="Century Gothic"/>
          <w:lang w:val="nl-NL"/>
        </w:rPr>
        <w:t>93</w:t>
      </w:r>
      <w:r>
        <w:rPr>
          <w:rFonts w:ascii="Century Gothic" w:hAnsi="Century Gothic" w:cs="Century Gothic"/>
          <w:lang w:val="nl-NL"/>
        </w:rPr>
        <w:t xml:space="preserve"> </w:t>
      </w:r>
      <w:r w:rsidR="00C7178B">
        <w:rPr>
          <w:rFonts w:ascii="Century Gothic" w:hAnsi="Century Gothic" w:cs="Century Gothic"/>
          <w:lang w:val="nl-NL"/>
        </w:rPr>
        <w:t>leerlingen</w:t>
      </w:r>
      <w:r>
        <w:rPr>
          <w:rFonts w:ascii="Century Gothic" w:hAnsi="Century Gothic" w:cs="Century Gothic"/>
          <w:lang w:val="nl-NL"/>
        </w:rPr>
        <w:t xml:space="preserve"> ondervraagd).</w:t>
      </w:r>
    </w:p>
    <w:p w14:paraId="4EDA3C4C" w14:textId="3BDC18EF"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Per antwoordmogelijkheid het percentage verkregen antwoorden bij 'Alle scholen' (</w:t>
      </w:r>
      <w:r w:rsidR="005C3C70" w:rsidRPr="005C3C70">
        <w:rPr>
          <w:rFonts w:ascii="Century Gothic" w:hAnsi="Century Gothic" w:cs="Century Gothic"/>
          <w:lang w:val="nl-NL"/>
        </w:rPr>
        <w:t>93</w:t>
      </w:r>
      <w:r>
        <w:rPr>
          <w:rFonts w:ascii="Century Gothic" w:hAnsi="Century Gothic" w:cs="Century Gothic"/>
          <w:lang w:val="nl-NL"/>
        </w:rPr>
        <w:t xml:space="preserve"> </w:t>
      </w:r>
      <w:r w:rsidR="00C7178B">
        <w:rPr>
          <w:rFonts w:ascii="Century Gothic" w:hAnsi="Century Gothic" w:cs="Century Gothic"/>
          <w:lang w:val="nl-NL"/>
        </w:rPr>
        <w:t>leerlingen</w:t>
      </w:r>
      <w:r>
        <w:rPr>
          <w:rFonts w:ascii="Century Gothic" w:hAnsi="Century Gothic" w:cs="Century Gothic"/>
          <w:lang w:val="nl-NL"/>
        </w:rPr>
        <w:t xml:space="preserve"> ondervraagd).</w:t>
      </w:r>
    </w:p>
    <w:p w14:paraId="2548034E" w14:textId="77777777"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Grafische weergave van het aantal antwoorden met behulp van een staafdiagram.</w:t>
      </w:r>
    </w:p>
    <w:p w14:paraId="56B39D0E" w14:textId="77777777"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De oranje balken verwijzen naar '</w:t>
      </w:r>
      <w:r w:rsidR="00E36799" w:rsidRPr="00E36799">
        <w:rPr>
          <w:rFonts w:ascii="Century Gothic" w:hAnsi="Century Gothic" w:cs="Century Gothic"/>
          <w:lang w:val="nl-NL"/>
        </w:rPr>
        <w:t>De Toermalijn</w:t>
      </w:r>
      <w:r>
        <w:rPr>
          <w:rFonts w:ascii="Century Gothic" w:hAnsi="Century Gothic" w:cs="Century Gothic"/>
          <w:lang w:val="nl-NL"/>
        </w:rPr>
        <w:t>'.</w:t>
      </w:r>
    </w:p>
    <w:p w14:paraId="439CF422" w14:textId="77777777"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 xml:space="preserve">De blauwe balken verwijzen naar 'Alle scholen'. </w:t>
      </w:r>
    </w:p>
    <w:p w14:paraId="774E9237" w14:textId="77777777" w:rsidR="00E22358" w:rsidRDefault="00E22358">
      <w:pPr>
        <w:pStyle w:val="PlainText"/>
        <w:rPr>
          <w:rFonts w:ascii="Century Gothic" w:hAnsi="Century Gothic" w:cs="Century Gothic"/>
          <w:sz w:val="19"/>
          <w:szCs w:val="19"/>
          <w:lang w:val="nl-NL"/>
        </w:rPr>
      </w:pPr>
    </w:p>
    <w:p w14:paraId="1C4C4E54" w14:textId="77777777" w:rsidR="00E22358" w:rsidRPr="00FC3C02" w:rsidRDefault="00E22358">
      <w:pPr>
        <w:pStyle w:val="PlainText"/>
        <w:rPr>
          <w:rFonts w:ascii="Century Gothic" w:hAnsi="Century Gothic" w:cs="Century Gothic"/>
          <w:b/>
          <w:bCs/>
          <w:color w:val="F78E1E"/>
          <w:sz w:val="22"/>
          <w:szCs w:val="22"/>
          <w:lang w:val="nl-NL"/>
        </w:rPr>
      </w:pPr>
      <w:r w:rsidRPr="00FC3C02">
        <w:rPr>
          <w:rFonts w:ascii="Century Gothic" w:hAnsi="Century Gothic" w:cs="Century Gothic"/>
          <w:b/>
          <w:bCs/>
          <w:color w:val="F78E1E"/>
          <w:sz w:val="22"/>
          <w:szCs w:val="22"/>
          <w:lang w:val="nl-NL"/>
        </w:rPr>
        <w:t>2. Scores</w:t>
      </w:r>
    </w:p>
    <w:p w14:paraId="3665BA38" w14:textId="5761577E" w:rsidR="003273F0" w:rsidRPr="00FC3C02" w:rsidRDefault="00A70327" w:rsidP="003273F0">
      <w:pPr>
        <w:rPr>
          <w:b/>
          <w:lang w:val="nl-NL"/>
        </w:rPr>
      </w:pPr>
      <w:r w:rsidRPr="00A70327">
        <w:rPr>
          <w:b/>
          <w:lang w:val="nl-NL"/>
        </w:rPr>
        <w:t>
          <w:altChunk xmlns:r="http://schemas.openxmlformats.org/officeDocument/2006/relationships" xmlns:w="http://schemas.openxmlformats.org/wordprocessingml/2006/main" r:id="rDOCXId11"/>
        </w:t>
      </w:r>
    </w:p>
    <w:p w14:paraId="2B84770A" w14:textId="77777777" w:rsidR="00E22358" w:rsidRDefault="00E22358">
      <w:pPr>
        <w:pStyle w:val="PlainText"/>
        <w:rPr>
          <w:rFonts w:ascii="Century Gothic" w:hAnsi="Century Gothic" w:cs="Century Gothic"/>
          <w:b/>
          <w:bCs/>
          <w:lang w:val="nl-NL"/>
        </w:rPr>
      </w:pPr>
      <w:r>
        <w:rPr>
          <w:rFonts w:ascii="Century Gothic" w:hAnsi="Century Gothic" w:cs="Century Gothic"/>
          <w:b/>
          <w:bCs/>
          <w:lang w:val="nl-NL"/>
        </w:rPr>
        <w:t>Vergelijking van gemiddelde scores:</w:t>
      </w:r>
    </w:p>
    <w:p w14:paraId="13D7729B" w14:textId="77777777" w:rsidR="00E22358" w:rsidRDefault="00E22358" w:rsidP="00AC46E0">
      <w:pPr>
        <w:numPr>
          <w:ilvl w:val="0"/>
          <w:numId w:val="38"/>
        </w:numPr>
        <w:rPr>
          <w:rFonts w:cs="Century Gothic"/>
          <w:szCs w:val="20"/>
          <w:lang w:val="nl-NL"/>
        </w:rPr>
      </w:pPr>
      <w:r>
        <w:rPr>
          <w:rFonts w:cs="Century Gothic"/>
          <w:szCs w:val="20"/>
          <w:lang w:val="nl-NL"/>
        </w:rPr>
        <w:t>Bij de vergelijking van gemiddelden op de volgende pagina's wordt de gemiddelde waarde van de antwoorden op een vraag weergegeven op een schaal van 1 tot en met 4.</w:t>
      </w:r>
    </w:p>
    <w:p w14:paraId="4B547215" w14:textId="77777777" w:rsidR="00E22358" w:rsidRDefault="00E22358" w:rsidP="00AC46E0">
      <w:pPr>
        <w:numPr>
          <w:ilvl w:val="0"/>
          <w:numId w:val="41"/>
        </w:numPr>
        <w:rPr>
          <w:rFonts w:cs="Century Gothic"/>
          <w:szCs w:val="20"/>
          <w:lang w:val="nl-NL"/>
        </w:rPr>
      </w:pPr>
      <w:r>
        <w:rPr>
          <w:rFonts w:cs="Century Gothic"/>
          <w:szCs w:val="20"/>
          <w:lang w:val="nl-NL"/>
        </w:rPr>
        <w:t>De waarde van de referentiegroep Alle scholen wordt extra aangegeven door een verticale lijn.</w:t>
      </w:r>
    </w:p>
    <w:p w14:paraId="01A97E4D" w14:textId="77777777" w:rsidR="00E22358" w:rsidRDefault="00E22358" w:rsidP="00AC46E0">
      <w:pPr>
        <w:numPr>
          <w:ilvl w:val="0"/>
          <w:numId w:val="38"/>
        </w:numPr>
        <w:rPr>
          <w:rFonts w:cs="Century Gothic"/>
          <w:szCs w:val="20"/>
          <w:lang w:val="nl-NL"/>
        </w:rPr>
      </w:pPr>
      <w:r>
        <w:rPr>
          <w:rFonts w:cs="Century Gothic"/>
          <w:szCs w:val="20"/>
          <w:lang w:val="nl-NL"/>
        </w:rPr>
        <w:t>De gemiddelde waardes worden weergegeven met behulp van een donker blokje. De spreiding (uitgedrukt in standaarddeviaties) wordt weergegeven met een lichtere kleur links en rechts van het donkere blokje.</w:t>
      </w:r>
    </w:p>
    <w:p w14:paraId="5E5F0E50" w14:textId="77777777" w:rsidR="00E22358" w:rsidRDefault="00E22358">
      <w:pPr>
        <w:pStyle w:val="PlainText"/>
        <w:rPr>
          <w:rFonts w:ascii="Century Gothic" w:hAnsi="Century Gothic" w:cs="Century Gothic"/>
          <w:lang w:val="nl-NL"/>
        </w:rPr>
      </w:pPr>
    </w:p>
    <w:p w14:paraId="7FB4F1B2" w14:textId="77777777" w:rsidR="00E22358" w:rsidRDefault="00E22358">
      <w:pPr>
        <w:pStyle w:val="PlainText"/>
        <w:rPr>
          <w:rFonts w:ascii="Century Gothic" w:hAnsi="Century Gothic" w:cs="Century Gothic"/>
          <w:lang w:val="nl-NL"/>
        </w:rPr>
      </w:pPr>
      <w:r>
        <w:rPr>
          <w:rFonts w:ascii="Century Gothic" w:hAnsi="Century Gothic" w:cs="Century Gothic"/>
          <w:lang w:val="nl-NL"/>
        </w:rPr>
        <w:t>Er geldt: hoe meer de antwoorden van de respondenten op een vraag van elkaar verschillen, des te groter de spreiding (de balk wordt langer). Als alle respondenten hetzelfde antwoord kiezen (d.w.z. men is het helemaal met elkaar eens) dan is de spreiding 0 en wordt er geen horizontale balk afgedrukt. In de rechtermarge staan de gemiddelde waarde en het aantal respondenten voor die vraag.</w:t>
      </w:r>
    </w:p>
    <w:p w14:paraId="5BA92EC7" w14:textId="77777777" w:rsidR="003273F0" w:rsidRDefault="003273F0">
      <w:pPr>
        <w:spacing w:after="200" w:line="276" w:lineRule="auto"/>
        <w:rPr>
          <w:rFonts w:cs="Century Gothic"/>
          <w:b/>
          <w:bCs/>
          <w:szCs w:val="20"/>
          <w:lang w:val="nl-NL"/>
        </w:rPr>
      </w:pPr>
      <w:r>
        <w:rPr>
          <w:rFonts w:cs="Century Gothic"/>
          <w:b/>
          <w:bCs/>
          <w:szCs w:val="20"/>
          <w:lang w:val="nl-NL"/>
        </w:rPr>
        <w:br w:type="page"/>
      </w:r>
    </w:p>
    <w:p w14:paraId="04745E8A" w14:textId="77777777" w:rsidR="00D77893" w:rsidRPr="00FC3C02" w:rsidRDefault="007136B0">
      <w:pPr>
        <w:spacing w:after="200" w:line="276" w:lineRule="auto"/>
        <w:rPr>
          <w:rFonts w:cs="Century Gothic"/>
          <w:b/>
          <w:bCs/>
          <w:szCs w:val="20"/>
        </w:rPr>
      </w:pPr>
      <w:r w:rsidRPr="00FC3C02">
        <w:rPr>
          <w:rFonts w:cs="Century Gothic"/>
          <w:b/>
          <w:bCs/>
          <w:szCs w:val="20"/>
        </w:rPr>
        <w:lastRenderedPageBreak/>
        <w:t>
          <w:altChunk xmlns:r="http://schemas.openxmlformats.org/officeDocument/2006/relationships" xmlns:w="http://schemas.openxmlformats.org/wordprocessingml/2006/main" r:id="rDOCXId12"/>
        </w:t>
      </w:r>
    </w:p>
    <w:p w14:paraId="7F5B8A3A" w14:textId="77777777" w:rsidR="003273F0" w:rsidRPr="00FC3C02" w:rsidRDefault="003273F0">
      <w:pPr>
        <w:spacing w:after="200" w:line="276" w:lineRule="auto"/>
        <w:rPr>
          <w:rFonts w:cs="Century Gothic"/>
          <w:b/>
          <w:bCs/>
          <w:szCs w:val="20"/>
        </w:rPr>
      </w:pPr>
      <w:r w:rsidRPr="00FC3C02">
        <w:rPr>
          <w:rFonts w:cs="Century Gothic"/>
          <w:b/>
          <w:bCs/>
          <w:szCs w:val="20"/>
        </w:rPr>
        <w:br w:type="page"/>
      </w:r>
    </w:p>
    <w:p w14:paraId="75D2D8D0" w14:textId="77777777" w:rsidR="00E22358" w:rsidRPr="00FC3C02" w:rsidRDefault="006F16D3" w:rsidP="003273F0">
      <w:pPr>
        <w:rPr>
          <w:sz w:val="22"/>
          <w:szCs w:val="22"/>
        </w:rPr>
      </w:pPr>
      <w:r w:rsidRPr="00FC3C02">
        <w:rPr>
          <w:szCs w:val="22"/>
        </w:rPr>
        <w:lastRenderedPageBreak/>
        <w:t>-Intentioneel blanco pagina-</w:t>
      </w:r>
    </w:p>
    <w:p w14:paraId="34D4AC9B" w14:textId="77777777" w:rsidR="00E22358" w:rsidRDefault="00E22358" w:rsidP="00C00009">
      <w:pPr>
        <w:pStyle w:val="Heading1"/>
      </w:pPr>
      <w:r w:rsidRPr="00FC3C02">
        <w:br w:type="page"/>
      </w:r>
      <w:bookmarkStart w:id="20" w:name="_Toc93893189"/>
      <w:r>
        <w:lastRenderedPageBreak/>
        <w:t>Overzicht(en)</w:t>
      </w:r>
      <w:bookmarkEnd w:id="20"/>
    </w:p>
    <w:p w14:paraId="5DEE98B0" w14:textId="77777777" w:rsidR="00E22358" w:rsidRDefault="00E22358">
      <w:pPr>
        <w:ind w:left="720"/>
        <w:rPr>
          <w:rFonts w:cs="Century Gothic"/>
          <w:sz w:val="22"/>
          <w:szCs w:val="22"/>
          <w:lang w:val="nl-NL"/>
        </w:rPr>
      </w:pPr>
    </w:p>
    <w:p w14:paraId="256484BC" w14:textId="77777777" w:rsidR="00E22358" w:rsidRPr="00CF09AD" w:rsidRDefault="00E22358">
      <w:pPr>
        <w:pStyle w:val="Heading2"/>
        <w:rPr>
          <w:color w:val="F78E1E"/>
          <w:sz w:val="22"/>
          <w:szCs w:val="22"/>
        </w:rPr>
      </w:pPr>
      <w:r w:rsidRPr="00CF09AD">
        <w:rPr>
          <w:color w:val="F78E1E"/>
          <w:sz w:val="22"/>
          <w:szCs w:val="22"/>
        </w:rPr>
        <w:t>Ordening van de vragen op basis van percentiel</w:t>
      </w:r>
    </w:p>
    <w:p w14:paraId="1C44F03F" w14:textId="77777777" w:rsidR="00E22358" w:rsidRDefault="00E22358">
      <w:pPr>
        <w:pStyle w:val="Heading3"/>
        <w:rPr>
          <w:b w:val="0"/>
          <w:bCs w:val="0"/>
          <w:sz w:val="19"/>
          <w:szCs w:val="19"/>
        </w:rPr>
      </w:pPr>
    </w:p>
    <w:p w14:paraId="1BC17376" w14:textId="77777777" w:rsidR="00E22358" w:rsidRPr="009602E3" w:rsidRDefault="00E22358">
      <w:pPr>
        <w:rPr>
          <w:rFonts w:cs="Century Gothic"/>
          <w:szCs w:val="20"/>
          <w:lang w:val="nl-NL"/>
        </w:rPr>
      </w:pPr>
      <w:r w:rsidRPr="009602E3">
        <w:rPr>
          <w:rFonts w:cs="Century Gothic"/>
          <w:szCs w:val="20"/>
          <w:lang w:val="nl-NL"/>
        </w:rPr>
        <w:t xml:space="preserve">U ziet hieronder de </w:t>
      </w:r>
      <w:r w:rsidRPr="009602E3">
        <w:rPr>
          <w:rFonts w:cs="Century Gothic"/>
          <w:szCs w:val="20"/>
          <w:u w:val="single"/>
          <w:lang w:val="nl-NL"/>
        </w:rPr>
        <w:t>tevredenheidsvragen</w:t>
      </w:r>
      <w:r w:rsidRPr="009602E3">
        <w:rPr>
          <w:rFonts w:cs="Century Gothic"/>
          <w:szCs w:val="20"/>
          <w:lang w:val="nl-NL"/>
        </w:rPr>
        <w:t xml:space="preserve"> geordend in hun relatie tot de referentiegroep. Voor iedere vraag is berekend hoeveel procent van de andere scholen op dit punt minder goed scoort dan onze school; dit percentage is gebruikt om de vragen te sorteren. Deze manier van ordenen heet een </w:t>
      </w:r>
      <w:r w:rsidRPr="009602E3">
        <w:rPr>
          <w:rFonts w:cs="Century Gothic"/>
          <w:i/>
          <w:iCs/>
          <w:szCs w:val="20"/>
          <w:lang w:val="nl-NL"/>
        </w:rPr>
        <w:t>percentiel</w:t>
      </w:r>
      <w:r w:rsidRPr="009602E3">
        <w:rPr>
          <w:rFonts w:cs="Century Gothic"/>
          <w:szCs w:val="20"/>
          <w:lang w:val="nl-NL"/>
        </w:rPr>
        <w:t xml:space="preserve"> en geeft veel informatie over hoe de school zich verhoudt tot de andere scholen. </w:t>
      </w:r>
    </w:p>
    <w:p w14:paraId="67772FC9" w14:textId="77777777" w:rsidR="00E22358" w:rsidRPr="009602E3" w:rsidRDefault="00E22358">
      <w:pPr>
        <w:rPr>
          <w:rFonts w:cs="Century Gothic"/>
          <w:szCs w:val="20"/>
          <w:lang w:val="nl-NL"/>
        </w:rPr>
      </w:pPr>
      <w:r w:rsidRPr="009602E3">
        <w:rPr>
          <w:rFonts w:cs="Century Gothic"/>
          <w:szCs w:val="20"/>
          <w:lang w:val="nl-NL"/>
        </w:rPr>
        <w:t>Voor de duidelijkheid is bij iedere vraag ook de score weergegeven en het verschil met de referentiegroep.</w:t>
      </w:r>
    </w:p>
    <w:p w14:paraId="62711B84" w14:textId="77777777" w:rsidR="00E22358" w:rsidRDefault="00E22358">
      <w:pPr>
        <w:pStyle w:val="Heading3"/>
        <w:rPr>
          <w:b w:val="0"/>
          <w:bCs w:val="0"/>
          <w:sz w:val="19"/>
          <w:szCs w:val="19"/>
        </w:rPr>
      </w:pPr>
    </w:p>
    <w:p w14:paraId="28398D91" w14:textId="77777777" w:rsidR="00E22358" w:rsidRDefault="004E16AC">
      <w:pPr>
        <w:rPr>
          <w:rFonts w:cs="Century Gothic"/>
          <w:b/>
          <w:bCs/>
          <w:sz w:val="19"/>
          <w:szCs w:val="19"/>
          <w:lang w:val="nl-NL"/>
        </w:rPr>
      </w:pPr>
      <w:r>
        <w:rPr>
          <w:rFonts w:cs="Century Gothic"/>
          <w:sz w:val="19"/>
          <w:szCs w:val="19"/>
          <w:lang w:val="nl-NL"/>
        </w:rPr>
        <w:t>Figuur 7</w:t>
      </w:r>
      <w:r w:rsidR="00E22358">
        <w:rPr>
          <w:rFonts w:cs="Century Gothic"/>
          <w:sz w:val="19"/>
          <w:szCs w:val="19"/>
          <w:lang w:val="nl-NL"/>
        </w:rPr>
        <w:t xml:space="preserve">a: </w:t>
      </w:r>
      <w:r w:rsidR="00E22358">
        <w:rPr>
          <w:rFonts w:cs="Century Gothic"/>
          <w:b/>
          <w:bCs/>
          <w:sz w:val="19"/>
          <w:szCs w:val="19"/>
          <w:lang w:val="nl-NL"/>
        </w:rPr>
        <w:t>De 10 hoogste percentielen</w:t>
      </w:r>
    </w:p>
    <w:p w14:paraId="42F8BBC2" w14:textId="77777777" w:rsidR="00E22358" w:rsidRDefault="00E22358">
      <w:pPr>
        <w:rPr>
          <w:rFonts w:cs="Century Gothic"/>
          <w:sz w:val="19"/>
          <w:szCs w:val="19"/>
          <w:lang w:val="nl-NL"/>
        </w:rPr>
      </w:pPr>
    </w:p>
    <w:p w14:paraId="5B47D146" w14:textId="77777777" w:rsidR="00493914" w:rsidRDefault="00180EDD">
      <w:pPr>
        <w:rPr>
          <w:rFonts w:cs="Century Gothic"/>
          <w:sz w:val="19"/>
          <w:szCs w:val="19"/>
          <w:lang w:val="nl-NL"/>
        </w:rPr>
      </w:pPr>
      <w:r w:rsidRPr="00180EDD">
        <w:rPr>
          <w:rFonts w:cs="Century Gothic"/>
          <w:sz w:val="19"/>
          <w:szCs w:val="19"/>
          <w:lang w:val="nl-NL"/>
        </w:rPr>
        <w:t>
          <w:altChunk xmlns:r="http://schemas.openxmlformats.org/officeDocument/2006/relationships" xmlns:w="http://schemas.openxmlformats.org/wordprocessingml/2006/main" r:id="rDOCXId14"/>
        </w:t>
      </w:r>
    </w:p>
    <w:p w14:paraId="6D34556D" w14:textId="77777777" w:rsidR="009602E3" w:rsidRDefault="009602E3">
      <w:pPr>
        <w:rPr>
          <w:rFonts w:cs="Century Gothic"/>
          <w:sz w:val="19"/>
          <w:szCs w:val="19"/>
          <w:lang w:val="nl-NL"/>
        </w:rPr>
      </w:pPr>
      <w:r>
        <w:rPr>
          <w:rFonts w:cs="Century Gothic"/>
          <w:sz w:val="19"/>
          <w:szCs w:val="19"/>
          <w:lang w:val="nl-NL"/>
        </w:rPr>
        <w:br w:type="page"/>
      </w:r>
    </w:p>
    <w:p w14:paraId="0BBE1F20" w14:textId="77777777" w:rsidR="009602E3" w:rsidRDefault="009602E3">
      <w:pPr>
        <w:rPr>
          <w:rFonts w:cs="Century Gothic"/>
          <w:sz w:val="19"/>
          <w:szCs w:val="19"/>
          <w:lang w:val="nl-NL"/>
        </w:rPr>
      </w:pPr>
    </w:p>
    <w:p w14:paraId="17BCD117" w14:textId="77777777" w:rsidR="009602E3" w:rsidRDefault="009602E3">
      <w:pPr>
        <w:rPr>
          <w:rFonts w:cs="Century Gothic"/>
          <w:sz w:val="19"/>
          <w:szCs w:val="19"/>
          <w:lang w:val="nl-NL"/>
        </w:rPr>
      </w:pPr>
    </w:p>
    <w:p w14:paraId="41AE1741" w14:textId="77777777" w:rsidR="009602E3" w:rsidRDefault="009602E3">
      <w:pPr>
        <w:rPr>
          <w:rFonts w:cs="Century Gothic"/>
          <w:sz w:val="19"/>
          <w:szCs w:val="19"/>
          <w:lang w:val="nl-NL"/>
        </w:rPr>
      </w:pPr>
    </w:p>
    <w:p w14:paraId="4EBEDF6C" w14:textId="77777777" w:rsidR="009602E3" w:rsidRDefault="009602E3">
      <w:pPr>
        <w:rPr>
          <w:rFonts w:cs="Century Gothic"/>
          <w:sz w:val="19"/>
          <w:szCs w:val="19"/>
          <w:lang w:val="nl-NL"/>
        </w:rPr>
      </w:pPr>
    </w:p>
    <w:p w14:paraId="0B8DFEAA" w14:textId="77777777" w:rsidR="009602E3" w:rsidRDefault="009602E3">
      <w:pPr>
        <w:rPr>
          <w:rFonts w:cs="Century Gothic"/>
          <w:sz w:val="19"/>
          <w:szCs w:val="19"/>
          <w:lang w:val="nl-NL"/>
        </w:rPr>
      </w:pPr>
    </w:p>
    <w:p w14:paraId="616F7DB9" w14:textId="77777777" w:rsidR="009602E3" w:rsidRDefault="009602E3">
      <w:pPr>
        <w:rPr>
          <w:rFonts w:cs="Century Gothic"/>
          <w:sz w:val="19"/>
          <w:szCs w:val="19"/>
          <w:lang w:val="nl-NL"/>
        </w:rPr>
      </w:pPr>
    </w:p>
    <w:p w14:paraId="0D37045E" w14:textId="77777777" w:rsidR="009602E3" w:rsidRDefault="009602E3">
      <w:pPr>
        <w:rPr>
          <w:rFonts w:cs="Century Gothic"/>
          <w:sz w:val="19"/>
          <w:szCs w:val="19"/>
          <w:lang w:val="nl-NL"/>
        </w:rPr>
      </w:pPr>
    </w:p>
    <w:p w14:paraId="12AF3BAE" w14:textId="77777777" w:rsidR="009602E3" w:rsidRDefault="009602E3">
      <w:pPr>
        <w:rPr>
          <w:rFonts w:cs="Century Gothic"/>
          <w:sz w:val="19"/>
          <w:szCs w:val="19"/>
          <w:lang w:val="nl-NL"/>
        </w:rPr>
      </w:pPr>
    </w:p>
    <w:p w14:paraId="67913828" w14:textId="77777777" w:rsidR="009602E3" w:rsidRDefault="009602E3">
      <w:pPr>
        <w:rPr>
          <w:rFonts w:cs="Century Gothic"/>
          <w:sz w:val="19"/>
          <w:szCs w:val="19"/>
          <w:lang w:val="nl-NL"/>
        </w:rPr>
      </w:pPr>
    </w:p>
    <w:p w14:paraId="49244E57" w14:textId="77777777" w:rsidR="009602E3" w:rsidRDefault="009602E3">
      <w:pPr>
        <w:rPr>
          <w:rFonts w:cs="Century Gothic"/>
          <w:sz w:val="19"/>
          <w:szCs w:val="19"/>
          <w:lang w:val="nl-NL"/>
        </w:rPr>
      </w:pPr>
    </w:p>
    <w:p w14:paraId="10DE4A75" w14:textId="77777777" w:rsidR="009602E3" w:rsidRDefault="009602E3">
      <w:pPr>
        <w:rPr>
          <w:rFonts w:cs="Century Gothic"/>
          <w:sz w:val="19"/>
          <w:szCs w:val="19"/>
          <w:lang w:val="nl-NL"/>
        </w:rPr>
      </w:pPr>
    </w:p>
    <w:p w14:paraId="3ADB1EBB" w14:textId="77777777" w:rsidR="00422DA1" w:rsidRDefault="00422DA1">
      <w:pPr>
        <w:rPr>
          <w:rFonts w:cs="Century Gothic"/>
          <w:sz w:val="19"/>
          <w:szCs w:val="19"/>
          <w:lang w:val="nl-NL"/>
        </w:rPr>
      </w:pPr>
    </w:p>
    <w:p w14:paraId="0336B691" w14:textId="77777777" w:rsidR="00E22358" w:rsidRDefault="004E16AC">
      <w:pPr>
        <w:rPr>
          <w:rFonts w:cs="Century Gothic"/>
          <w:b/>
          <w:bCs/>
          <w:sz w:val="19"/>
          <w:szCs w:val="19"/>
          <w:lang w:val="nl-NL"/>
        </w:rPr>
      </w:pPr>
      <w:r>
        <w:rPr>
          <w:rFonts w:cs="Century Gothic"/>
          <w:sz w:val="19"/>
          <w:szCs w:val="19"/>
          <w:lang w:val="nl-NL"/>
        </w:rPr>
        <w:t>Figuur 7</w:t>
      </w:r>
      <w:r w:rsidR="00E22358">
        <w:rPr>
          <w:rFonts w:cs="Century Gothic"/>
          <w:sz w:val="19"/>
          <w:szCs w:val="19"/>
          <w:lang w:val="nl-NL"/>
        </w:rPr>
        <w:t xml:space="preserve">b: </w:t>
      </w:r>
      <w:r w:rsidR="00E22358">
        <w:rPr>
          <w:rFonts w:cs="Century Gothic"/>
          <w:b/>
          <w:bCs/>
          <w:sz w:val="19"/>
          <w:szCs w:val="19"/>
          <w:lang w:val="nl-NL"/>
        </w:rPr>
        <w:t>De 10 laagste percentielen</w:t>
      </w:r>
    </w:p>
    <w:p w14:paraId="650688DA" w14:textId="77777777" w:rsidR="00E22358" w:rsidRDefault="00E22358">
      <w:pPr>
        <w:rPr>
          <w:rFonts w:cs="Century Gothic"/>
          <w:sz w:val="19"/>
          <w:szCs w:val="19"/>
          <w:lang w:val="nl-NL"/>
        </w:rPr>
      </w:pPr>
    </w:p>
    <w:p w14:paraId="46BD0B88" w14:textId="77777777" w:rsidR="00180EDD" w:rsidRDefault="00180EDD">
      <w:pPr>
        <w:pStyle w:val="Heading3"/>
        <w:rPr>
          <w:b w:val="0"/>
          <w:bCs w:val="0"/>
          <w:sz w:val="19"/>
          <w:szCs w:val="19"/>
        </w:rPr>
      </w:pPr>
      <w:r w:rsidRPr="00180EDD">
        <w:rPr>
          <w:b w:val="0"/>
          <w:bCs w:val="0"/>
          <w:sz w:val="19"/>
          <w:szCs w:val="19"/>
        </w:rPr>
        <w:t>
          <w:altChunk xmlns:r="http://schemas.openxmlformats.org/officeDocument/2006/relationships" xmlns:w="http://schemas.openxmlformats.org/wordprocessingml/2006/main" r:id="rDOCXId15"/>
        </w:t>
      </w:r>
    </w:p>
    <w:p w14:paraId="5D70464F" w14:textId="77777777" w:rsidR="00E22358" w:rsidRPr="002753CD" w:rsidRDefault="00E22358">
      <w:pPr>
        <w:pStyle w:val="Heading3"/>
        <w:rPr>
          <w:color w:val="F78E1E"/>
          <w:sz w:val="22"/>
        </w:rPr>
      </w:pPr>
      <w:r>
        <w:rPr>
          <w:b w:val="0"/>
          <w:bCs w:val="0"/>
          <w:noProof/>
          <w:sz w:val="22"/>
          <w:szCs w:val="22"/>
        </w:rPr>
        <w:br w:type="page"/>
      </w:r>
      <w:r w:rsidRPr="002753CD">
        <w:rPr>
          <w:color w:val="F78E1E"/>
          <w:sz w:val="22"/>
        </w:rPr>
        <w:lastRenderedPageBreak/>
        <w:t>Belang- en tevredenheidsscores per rubriek</w:t>
      </w:r>
    </w:p>
    <w:p w14:paraId="37461FBD" w14:textId="77777777" w:rsidR="00E22358" w:rsidRDefault="00E22358">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Op de volgende pagina’s vindt u per rubriek de belang- en tevredenheidsscores voor de school met, voor zover van toepassing, ook die van de locaties, de vorige peiling, de denominatie, het onderwijsconcept, onder- en bovenbouw, en scholen met gelijk gewicht.</w:t>
      </w:r>
    </w:p>
    <w:p w14:paraId="183C63BD" w14:textId="77777777" w:rsidR="00E22358" w:rsidRPr="00FC3C02" w:rsidRDefault="00E22358">
      <w:pPr>
        <w:pStyle w:val="PlainText"/>
        <w:widowControl/>
        <w:autoSpaceDE/>
        <w:autoSpaceDN/>
        <w:adjustRightInd/>
        <w:rPr>
          <w:rFonts w:ascii="Century Gothic" w:hAnsi="Century Gothic" w:cs="Century Gothic"/>
          <w:sz w:val="19"/>
          <w:szCs w:val="19"/>
          <w:lang w:val="nl-NL"/>
        </w:rPr>
      </w:pPr>
    </w:p>
    <w:p w14:paraId="5FCB0779" w14:textId="77777777" w:rsidR="00E22358" w:rsidRPr="00FC3C02" w:rsidRDefault="00E22358">
      <w:pPr>
        <w:pStyle w:val="Standard"/>
        <w:widowControl/>
        <w:autoSpaceDE/>
        <w:autoSpaceDN/>
        <w:adjustRightInd/>
        <w:rPr>
          <w:rFonts w:cs="Century Gothic"/>
          <w:szCs w:val="20"/>
          <w:lang w:val="nl-NL"/>
        </w:rPr>
      </w:pPr>
    </w:p>
    <w:p w14:paraId="0AEAA78B" w14:textId="77777777" w:rsidR="00E22358" w:rsidRPr="00FC3C02" w:rsidRDefault="00E22358">
      <w:pPr>
        <w:pStyle w:val="Standard"/>
        <w:widowControl/>
        <w:autoSpaceDE/>
        <w:autoSpaceDN/>
        <w:adjustRightInd/>
        <w:rPr>
          <w:rFonts w:cs="Century Gothic"/>
          <w:szCs w:val="20"/>
          <w:lang w:val="nl-NL"/>
        </w:rPr>
      </w:pPr>
      <w:r w:rsidRPr="00FC3C02">
        <w:rPr>
          <w:rFonts w:cs="Century Gothic"/>
          <w:szCs w:val="20"/>
          <w:lang w:val="nl-NL"/>
        </w:rPr>
        <w:br w:type="page"/>
      </w:r>
    </w:p>
    <w:p w14:paraId="672A3944" w14:textId="77777777" w:rsidR="00702FA3" w:rsidRDefault="00702FA3" w:rsidP="00702FA3">
      <w:pPr>
        <w:pStyle w:val="Heading1"/>
      </w:pPr>
      <w:r>
        <w:lastRenderedPageBreak/>
        <w:t>Statistische verantwoording</w:t>
      </w:r>
    </w:p>
    <w:p w14:paraId="59E3C144" w14:textId="77777777" w:rsidR="004E1609" w:rsidRDefault="004E1609" w:rsidP="00A41912">
      <w:pPr>
        <w:rPr>
          <w:rFonts w:cs="Century Gothic"/>
          <w:b/>
          <w:bCs/>
          <w:color w:val="F78E1E"/>
          <w:szCs w:val="20"/>
          <w:lang w:val="nl-NL"/>
        </w:rPr>
      </w:pPr>
    </w:p>
    <w:p w14:paraId="117A2632" w14:textId="77777777" w:rsidR="00A41912" w:rsidRPr="00702FA3" w:rsidRDefault="00A41912" w:rsidP="00A41912">
      <w:pPr>
        <w:rPr>
          <w:rFonts w:cs="Century Gothic"/>
          <w:b/>
          <w:bCs/>
          <w:color w:val="F78E1E"/>
          <w:szCs w:val="20"/>
          <w:lang w:val="nl-NL"/>
        </w:rPr>
      </w:pPr>
      <w:r w:rsidRPr="00702FA3">
        <w:rPr>
          <w:rFonts w:cs="Century Gothic"/>
          <w:b/>
          <w:bCs/>
          <w:color w:val="F78E1E"/>
          <w:szCs w:val="20"/>
          <w:lang w:val="nl-NL"/>
        </w:rPr>
        <w:t>Betrouwbaarheid</w:t>
      </w:r>
    </w:p>
    <w:p w14:paraId="16181380" w14:textId="285DF06D" w:rsidR="00A41912" w:rsidRPr="00A41912" w:rsidRDefault="00A41912" w:rsidP="00A41912">
      <w:pPr>
        <w:rPr>
          <w:szCs w:val="20"/>
          <w:lang w:val="nl-NL"/>
        </w:rPr>
      </w:pPr>
      <w:r w:rsidRPr="00A41912">
        <w:rPr>
          <w:szCs w:val="20"/>
          <w:lang w:val="nl-NL"/>
        </w:rPr>
        <w:t xml:space="preserve">Met de Tevredenheidspeiling(en) willen we van zo veel mogelijk respondenten hun mening over uw school te weten komen. Het aantal respondenten is immers van invloed op de betrouwbaarheid van het onderzoek. Om na te gaan of het onderzoek voor uw school betrouwbaar is, wordt naar de respons gekeken. De respons wordt berekend door het aantal ingevulde vragenlijsten te delen door het aantal uitgedeelde lijsten. Of de resultaten van uw rapport betrouwbaar zijn, kunt u aflezen in onderstaande tabel. Als u bijvoorbeeld 150 </w:t>
      </w:r>
      <w:r w:rsidR="00C7178B">
        <w:rPr>
          <w:szCs w:val="20"/>
          <w:lang w:val="nl-NL"/>
        </w:rPr>
        <w:t>leerlingen</w:t>
      </w:r>
      <w:r w:rsidRPr="00A41912">
        <w:rPr>
          <w:szCs w:val="20"/>
          <w:lang w:val="nl-NL"/>
        </w:rPr>
        <w:t xml:space="preserve"> op school heeft, dan is een responspercentage van tenminste 53% nodig (er zijn dan 79 </w:t>
      </w:r>
      <w:r w:rsidR="00C7178B">
        <w:rPr>
          <w:szCs w:val="20"/>
          <w:lang w:val="nl-NL"/>
        </w:rPr>
        <w:t>leerlingen</w:t>
      </w:r>
      <w:r w:rsidRPr="00A41912">
        <w:rPr>
          <w:szCs w:val="20"/>
          <w:lang w:val="nl-NL"/>
        </w:rPr>
        <w:t xml:space="preserve"> die de vragenlijst hebben ingevuld) om het rapport als betrouwbaar te mogen interpreteren. Hebben minder </w:t>
      </w:r>
      <w:r w:rsidR="00C7178B">
        <w:rPr>
          <w:szCs w:val="20"/>
          <w:lang w:val="nl-NL"/>
        </w:rPr>
        <w:t>leerlingen</w:t>
      </w:r>
      <w:r w:rsidRPr="00A41912">
        <w:rPr>
          <w:szCs w:val="20"/>
          <w:lang w:val="nl-NL"/>
        </w:rPr>
        <w:t xml:space="preserve"> aan het onderzoek deelgenomen, dan moeten de resultaten met terughoudendheid worden gelezen.  </w:t>
      </w:r>
    </w:p>
    <w:p w14:paraId="34B0C5FB" w14:textId="77777777" w:rsidR="00A41912" w:rsidRPr="00A41912" w:rsidRDefault="00A41912" w:rsidP="00A41912">
      <w:pPr>
        <w:rPr>
          <w:szCs w:val="20"/>
          <w:lang w:val="nl-NL"/>
        </w:rPr>
      </w:pPr>
    </w:p>
    <w:tbl>
      <w:tblPr>
        <w:tblW w:w="0" w:type="auto"/>
        <w:tblBorders>
          <w:top w:val="single" w:sz="8" w:space="0" w:color="F79646"/>
          <w:bottom w:val="single" w:sz="8" w:space="0" w:color="F79646"/>
        </w:tblBorders>
        <w:tblLook w:val="04A0" w:firstRow="1" w:lastRow="0" w:firstColumn="1" w:lastColumn="0" w:noHBand="0" w:noVBand="1"/>
      </w:tblPr>
      <w:tblGrid>
        <w:gridCol w:w="2117"/>
        <w:gridCol w:w="651"/>
        <w:gridCol w:w="652"/>
        <w:gridCol w:w="652"/>
        <w:gridCol w:w="652"/>
        <w:gridCol w:w="652"/>
        <w:gridCol w:w="652"/>
        <w:gridCol w:w="652"/>
        <w:gridCol w:w="652"/>
        <w:gridCol w:w="652"/>
        <w:gridCol w:w="652"/>
        <w:gridCol w:w="652"/>
      </w:tblGrid>
      <w:tr w:rsidR="00A41912" w:rsidRPr="003053FC" w14:paraId="6C21F1A9" w14:textId="77777777" w:rsidTr="005F2708">
        <w:tc>
          <w:tcPr>
            <w:tcW w:w="2117" w:type="dxa"/>
            <w:tcBorders>
              <w:top w:val="single" w:sz="8" w:space="0" w:color="F79646"/>
              <w:left w:val="nil"/>
              <w:bottom w:val="single" w:sz="8" w:space="0" w:color="F79646"/>
              <w:right w:val="nil"/>
            </w:tcBorders>
          </w:tcPr>
          <w:p w14:paraId="7CA7F5A9" w14:textId="77777777" w:rsidR="00A41912" w:rsidRPr="003053FC" w:rsidRDefault="00A41912" w:rsidP="005F2708">
            <w:pPr>
              <w:rPr>
                <w:b/>
                <w:bCs/>
                <w:color w:val="E36C0A"/>
                <w:szCs w:val="20"/>
              </w:rPr>
            </w:pPr>
            <w:r w:rsidRPr="003053FC">
              <w:rPr>
                <w:b/>
                <w:bCs/>
                <w:color w:val="E36C0A"/>
                <w:szCs w:val="20"/>
              </w:rPr>
              <w:t>Betrouwbaarheid</w:t>
            </w:r>
          </w:p>
        </w:tc>
        <w:tc>
          <w:tcPr>
            <w:tcW w:w="651" w:type="dxa"/>
            <w:tcBorders>
              <w:top w:val="single" w:sz="8" w:space="0" w:color="F79646"/>
              <w:left w:val="nil"/>
              <w:bottom w:val="single" w:sz="8" w:space="0" w:color="F79646"/>
              <w:right w:val="nil"/>
            </w:tcBorders>
          </w:tcPr>
          <w:p w14:paraId="52885F89"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54C5F072"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48A631E9"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2AD59216"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5E5212AF"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0DA3A25D"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599874A5"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48BFB3E2"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7D64CC0D"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1EF4FE98" w14:textId="77777777" w:rsidR="00A41912" w:rsidRPr="003053FC" w:rsidRDefault="00A41912" w:rsidP="005F2708">
            <w:pPr>
              <w:rPr>
                <w:b/>
                <w:bCs/>
                <w:color w:val="E36C0A"/>
                <w:szCs w:val="20"/>
              </w:rPr>
            </w:pPr>
          </w:p>
        </w:tc>
        <w:tc>
          <w:tcPr>
            <w:tcW w:w="652" w:type="dxa"/>
            <w:tcBorders>
              <w:top w:val="single" w:sz="8" w:space="0" w:color="F79646"/>
              <w:left w:val="nil"/>
              <w:bottom w:val="single" w:sz="8" w:space="0" w:color="F79646"/>
              <w:right w:val="nil"/>
            </w:tcBorders>
          </w:tcPr>
          <w:p w14:paraId="37D7C80A" w14:textId="77777777" w:rsidR="00A41912" w:rsidRPr="003053FC" w:rsidRDefault="00A41912" w:rsidP="005F2708">
            <w:pPr>
              <w:rPr>
                <w:b/>
                <w:bCs/>
                <w:color w:val="E36C0A"/>
                <w:szCs w:val="20"/>
              </w:rPr>
            </w:pPr>
          </w:p>
        </w:tc>
      </w:tr>
      <w:tr w:rsidR="00A41912" w:rsidRPr="003053FC" w14:paraId="69B1985C" w14:textId="77777777" w:rsidTr="005F2708">
        <w:tc>
          <w:tcPr>
            <w:tcW w:w="2117" w:type="dxa"/>
            <w:tcBorders>
              <w:left w:val="nil"/>
              <w:right w:val="nil"/>
            </w:tcBorders>
            <w:shd w:val="clear" w:color="auto" w:fill="FDE4D0"/>
          </w:tcPr>
          <w:p w14:paraId="6D40CBEA" w14:textId="77777777" w:rsidR="00A41912" w:rsidRPr="003053FC" w:rsidRDefault="00A41912" w:rsidP="005F2708">
            <w:pPr>
              <w:rPr>
                <w:b/>
                <w:bCs/>
                <w:color w:val="E36C0A"/>
                <w:szCs w:val="20"/>
              </w:rPr>
            </w:pPr>
            <w:r w:rsidRPr="003053FC">
              <w:rPr>
                <w:b/>
                <w:bCs/>
                <w:color w:val="E36C0A"/>
                <w:szCs w:val="20"/>
              </w:rPr>
              <w:t>Aantal lijsten uitgedeeld</w:t>
            </w:r>
          </w:p>
        </w:tc>
        <w:tc>
          <w:tcPr>
            <w:tcW w:w="651" w:type="dxa"/>
            <w:tcBorders>
              <w:left w:val="nil"/>
              <w:right w:val="nil"/>
            </w:tcBorders>
            <w:shd w:val="clear" w:color="auto" w:fill="FDE4D0"/>
            <w:vAlign w:val="center"/>
          </w:tcPr>
          <w:p w14:paraId="69DBC305" w14:textId="77777777" w:rsidR="00A41912" w:rsidRPr="003053FC" w:rsidRDefault="00A41912" w:rsidP="005F2708">
            <w:pPr>
              <w:jc w:val="center"/>
              <w:rPr>
                <w:b/>
                <w:color w:val="E36C0A"/>
                <w:szCs w:val="20"/>
              </w:rPr>
            </w:pPr>
            <w:r w:rsidRPr="003053FC">
              <w:rPr>
                <w:b/>
                <w:color w:val="E36C0A"/>
                <w:szCs w:val="20"/>
              </w:rPr>
              <w:t>50</w:t>
            </w:r>
          </w:p>
        </w:tc>
        <w:tc>
          <w:tcPr>
            <w:tcW w:w="652" w:type="dxa"/>
            <w:tcBorders>
              <w:left w:val="nil"/>
              <w:right w:val="nil"/>
            </w:tcBorders>
            <w:shd w:val="clear" w:color="auto" w:fill="FDE4D0"/>
            <w:vAlign w:val="center"/>
          </w:tcPr>
          <w:p w14:paraId="2ED59020" w14:textId="77777777" w:rsidR="00A41912" w:rsidRPr="003053FC" w:rsidRDefault="00A41912" w:rsidP="005F2708">
            <w:pPr>
              <w:jc w:val="center"/>
              <w:rPr>
                <w:b/>
                <w:color w:val="E36C0A"/>
                <w:szCs w:val="20"/>
              </w:rPr>
            </w:pPr>
            <w:r w:rsidRPr="003053FC">
              <w:rPr>
                <w:b/>
                <w:color w:val="E36C0A"/>
                <w:szCs w:val="20"/>
              </w:rPr>
              <w:t>75</w:t>
            </w:r>
          </w:p>
        </w:tc>
        <w:tc>
          <w:tcPr>
            <w:tcW w:w="652" w:type="dxa"/>
            <w:tcBorders>
              <w:left w:val="nil"/>
              <w:right w:val="nil"/>
            </w:tcBorders>
            <w:shd w:val="clear" w:color="auto" w:fill="FDE4D0"/>
            <w:vAlign w:val="center"/>
          </w:tcPr>
          <w:p w14:paraId="5206F863" w14:textId="77777777" w:rsidR="00A41912" w:rsidRPr="003053FC" w:rsidRDefault="00A41912" w:rsidP="005F2708">
            <w:pPr>
              <w:jc w:val="center"/>
              <w:rPr>
                <w:b/>
                <w:color w:val="E36C0A"/>
                <w:szCs w:val="20"/>
              </w:rPr>
            </w:pPr>
            <w:r w:rsidRPr="003053FC">
              <w:rPr>
                <w:b/>
                <w:color w:val="E36C0A"/>
                <w:szCs w:val="20"/>
              </w:rPr>
              <w:t>100</w:t>
            </w:r>
          </w:p>
        </w:tc>
        <w:tc>
          <w:tcPr>
            <w:tcW w:w="652" w:type="dxa"/>
            <w:tcBorders>
              <w:left w:val="nil"/>
              <w:right w:val="nil"/>
            </w:tcBorders>
            <w:shd w:val="clear" w:color="auto" w:fill="FDE4D0"/>
            <w:vAlign w:val="center"/>
          </w:tcPr>
          <w:p w14:paraId="7073C2DB" w14:textId="77777777" w:rsidR="00A41912" w:rsidRPr="003053FC" w:rsidRDefault="00A41912" w:rsidP="005F2708">
            <w:pPr>
              <w:jc w:val="center"/>
              <w:rPr>
                <w:b/>
                <w:color w:val="E36C0A"/>
                <w:szCs w:val="20"/>
              </w:rPr>
            </w:pPr>
            <w:r w:rsidRPr="003053FC">
              <w:rPr>
                <w:b/>
                <w:color w:val="E36C0A"/>
                <w:szCs w:val="20"/>
              </w:rPr>
              <w:t>125</w:t>
            </w:r>
          </w:p>
        </w:tc>
        <w:tc>
          <w:tcPr>
            <w:tcW w:w="652" w:type="dxa"/>
            <w:tcBorders>
              <w:left w:val="nil"/>
              <w:right w:val="nil"/>
            </w:tcBorders>
            <w:shd w:val="clear" w:color="auto" w:fill="FDE4D0"/>
            <w:vAlign w:val="center"/>
          </w:tcPr>
          <w:p w14:paraId="2407440C" w14:textId="77777777" w:rsidR="00A41912" w:rsidRPr="003053FC" w:rsidRDefault="00A41912" w:rsidP="005F2708">
            <w:pPr>
              <w:jc w:val="center"/>
              <w:rPr>
                <w:b/>
                <w:color w:val="E36C0A"/>
                <w:szCs w:val="20"/>
              </w:rPr>
            </w:pPr>
            <w:r w:rsidRPr="003053FC">
              <w:rPr>
                <w:b/>
                <w:color w:val="E36C0A"/>
                <w:szCs w:val="20"/>
              </w:rPr>
              <w:t>150</w:t>
            </w:r>
          </w:p>
        </w:tc>
        <w:tc>
          <w:tcPr>
            <w:tcW w:w="652" w:type="dxa"/>
            <w:tcBorders>
              <w:left w:val="nil"/>
              <w:right w:val="nil"/>
            </w:tcBorders>
            <w:shd w:val="clear" w:color="auto" w:fill="FDE4D0"/>
            <w:vAlign w:val="center"/>
          </w:tcPr>
          <w:p w14:paraId="45CA36D5" w14:textId="77777777" w:rsidR="00A41912" w:rsidRPr="003053FC" w:rsidRDefault="00A41912" w:rsidP="005F2708">
            <w:pPr>
              <w:jc w:val="center"/>
              <w:rPr>
                <w:b/>
                <w:color w:val="E36C0A"/>
                <w:szCs w:val="20"/>
              </w:rPr>
            </w:pPr>
            <w:r w:rsidRPr="003053FC">
              <w:rPr>
                <w:b/>
                <w:color w:val="E36C0A"/>
                <w:szCs w:val="20"/>
              </w:rPr>
              <w:t>175</w:t>
            </w:r>
          </w:p>
        </w:tc>
        <w:tc>
          <w:tcPr>
            <w:tcW w:w="652" w:type="dxa"/>
            <w:tcBorders>
              <w:left w:val="nil"/>
              <w:right w:val="nil"/>
            </w:tcBorders>
            <w:shd w:val="clear" w:color="auto" w:fill="FDE4D0"/>
            <w:vAlign w:val="center"/>
          </w:tcPr>
          <w:p w14:paraId="79A6653D" w14:textId="77777777" w:rsidR="00A41912" w:rsidRPr="003053FC" w:rsidRDefault="00A41912" w:rsidP="005F2708">
            <w:pPr>
              <w:jc w:val="center"/>
              <w:rPr>
                <w:b/>
                <w:color w:val="E36C0A"/>
                <w:szCs w:val="20"/>
              </w:rPr>
            </w:pPr>
            <w:r w:rsidRPr="003053FC">
              <w:rPr>
                <w:b/>
                <w:color w:val="E36C0A"/>
                <w:szCs w:val="20"/>
              </w:rPr>
              <w:t>200</w:t>
            </w:r>
          </w:p>
        </w:tc>
        <w:tc>
          <w:tcPr>
            <w:tcW w:w="652" w:type="dxa"/>
            <w:tcBorders>
              <w:left w:val="nil"/>
              <w:right w:val="nil"/>
            </w:tcBorders>
            <w:shd w:val="clear" w:color="auto" w:fill="FDE4D0"/>
            <w:vAlign w:val="center"/>
          </w:tcPr>
          <w:p w14:paraId="7F86C985" w14:textId="77777777" w:rsidR="00A41912" w:rsidRPr="003053FC" w:rsidRDefault="00A41912" w:rsidP="005F2708">
            <w:pPr>
              <w:jc w:val="center"/>
              <w:rPr>
                <w:b/>
                <w:color w:val="E36C0A"/>
                <w:szCs w:val="20"/>
              </w:rPr>
            </w:pPr>
            <w:r w:rsidRPr="003053FC">
              <w:rPr>
                <w:b/>
                <w:color w:val="E36C0A"/>
                <w:szCs w:val="20"/>
              </w:rPr>
              <w:t>225</w:t>
            </w:r>
          </w:p>
        </w:tc>
        <w:tc>
          <w:tcPr>
            <w:tcW w:w="652" w:type="dxa"/>
            <w:tcBorders>
              <w:left w:val="nil"/>
              <w:right w:val="nil"/>
            </w:tcBorders>
            <w:shd w:val="clear" w:color="auto" w:fill="FDE4D0"/>
            <w:vAlign w:val="center"/>
          </w:tcPr>
          <w:p w14:paraId="70EDF6F6" w14:textId="77777777" w:rsidR="00A41912" w:rsidRPr="003053FC" w:rsidRDefault="00A41912" w:rsidP="005F2708">
            <w:pPr>
              <w:jc w:val="center"/>
              <w:rPr>
                <w:b/>
                <w:color w:val="E36C0A"/>
                <w:szCs w:val="20"/>
              </w:rPr>
            </w:pPr>
            <w:r w:rsidRPr="003053FC">
              <w:rPr>
                <w:b/>
                <w:color w:val="E36C0A"/>
                <w:szCs w:val="20"/>
              </w:rPr>
              <w:t>250</w:t>
            </w:r>
          </w:p>
        </w:tc>
        <w:tc>
          <w:tcPr>
            <w:tcW w:w="652" w:type="dxa"/>
            <w:tcBorders>
              <w:left w:val="nil"/>
              <w:right w:val="nil"/>
            </w:tcBorders>
            <w:shd w:val="clear" w:color="auto" w:fill="FDE4D0"/>
            <w:vAlign w:val="center"/>
          </w:tcPr>
          <w:p w14:paraId="7428411D" w14:textId="77777777" w:rsidR="00A41912" w:rsidRPr="003053FC" w:rsidRDefault="00A41912" w:rsidP="005F2708">
            <w:pPr>
              <w:jc w:val="center"/>
              <w:rPr>
                <w:b/>
                <w:color w:val="E36C0A"/>
                <w:szCs w:val="20"/>
              </w:rPr>
            </w:pPr>
            <w:r w:rsidRPr="003053FC">
              <w:rPr>
                <w:b/>
                <w:color w:val="E36C0A"/>
                <w:szCs w:val="20"/>
              </w:rPr>
              <w:t>275</w:t>
            </w:r>
          </w:p>
        </w:tc>
        <w:tc>
          <w:tcPr>
            <w:tcW w:w="652" w:type="dxa"/>
            <w:tcBorders>
              <w:left w:val="nil"/>
              <w:right w:val="nil"/>
            </w:tcBorders>
            <w:shd w:val="clear" w:color="auto" w:fill="FDE4D0"/>
            <w:vAlign w:val="center"/>
          </w:tcPr>
          <w:p w14:paraId="4756D837" w14:textId="77777777" w:rsidR="00A41912" w:rsidRPr="003053FC" w:rsidRDefault="00A41912" w:rsidP="005F2708">
            <w:pPr>
              <w:jc w:val="center"/>
              <w:rPr>
                <w:b/>
                <w:color w:val="E36C0A"/>
                <w:szCs w:val="20"/>
              </w:rPr>
            </w:pPr>
            <w:r w:rsidRPr="003053FC">
              <w:rPr>
                <w:b/>
                <w:color w:val="E36C0A"/>
                <w:szCs w:val="20"/>
              </w:rPr>
              <w:t>300</w:t>
            </w:r>
          </w:p>
        </w:tc>
      </w:tr>
      <w:tr w:rsidR="00A41912" w:rsidRPr="003053FC" w14:paraId="3AF708FE" w14:textId="77777777" w:rsidTr="005F2708">
        <w:tc>
          <w:tcPr>
            <w:tcW w:w="2117" w:type="dxa"/>
          </w:tcPr>
          <w:p w14:paraId="5D2EEE37" w14:textId="77777777" w:rsidR="00A41912" w:rsidRPr="003053FC" w:rsidRDefault="00A41912" w:rsidP="005F2708">
            <w:pPr>
              <w:rPr>
                <w:b/>
                <w:bCs/>
                <w:color w:val="E36C0A"/>
                <w:szCs w:val="20"/>
              </w:rPr>
            </w:pPr>
            <w:r w:rsidRPr="003053FC">
              <w:rPr>
                <w:b/>
                <w:bCs/>
                <w:color w:val="E36C0A"/>
                <w:szCs w:val="20"/>
              </w:rPr>
              <w:t>Aantal lijsten geretourneerd</w:t>
            </w:r>
          </w:p>
        </w:tc>
        <w:tc>
          <w:tcPr>
            <w:tcW w:w="651" w:type="dxa"/>
            <w:vAlign w:val="center"/>
          </w:tcPr>
          <w:p w14:paraId="6C75AA4A" w14:textId="77777777" w:rsidR="00A41912" w:rsidRPr="003053FC" w:rsidRDefault="00A41912" w:rsidP="005F2708">
            <w:pPr>
              <w:jc w:val="center"/>
              <w:rPr>
                <w:color w:val="E36C0A"/>
                <w:szCs w:val="20"/>
              </w:rPr>
            </w:pPr>
            <w:r w:rsidRPr="003053FC">
              <w:rPr>
                <w:color w:val="E36C0A"/>
                <w:szCs w:val="20"/>
              </w:rPr>
              <w:t>39</w:t>
            </w:r>
          </w:p>
        </w:tc>
        <w:tc>
          <w:tcPr>
            <w:tcW w:w="652" w:type="dxa"/>
            <w:vAlign w:val="center"/>
          </w:tcPr>
          <w:p w14:paraId="7912D1D0" w14:textId="77777777" w:rsidR="00A41912" w:rsidRPr="003053FC" w:rsidRDefault="00A41912" w:rsidP="005F2708">
            <w:pPr>
              <w:jc w:val="center"/>
              <w:rPr>
                <w:color w:val="E36C0A"/>
                <w:szCs w:val="20"/>
              </w:rPr>
            </w:pPr>
            <w:r w:rsidRPr="003053FC">
              <w:rPr>
                <w:color w:val="E36C0A"/>
                <w:szCs w:val="20"/>
              </w:rPr>
              <w:t>52</w:t>
            </w:r>
          </w:p>
        </w:tc>
        <w:tc>
          <w:tcPr>
            <w:tcW w:w="652" w:type="dxa"/>
            <w:vAlign w:val="center"/>
          </w:tcPr>
          <w:p w14:paraId="62081F5B" w14:textId="77777777" w:rsidR="00A41912" w:rsidRPr="003053FC" w:rsidRDefault="00A41912" w:rsidP="005F2708">
            <w:pPr>
              <w:jc w:val="center"/>
              <w:rPr>
                <w:color w:val="E36C0A"/>
                <w:szCs w:val="20"/>
              </w:rPr>
            </w:pPr>
            <w:r w:rsidRPr="003053FC">
              <w:rPr>
                <w:color w:val="E36C0A"/>
                <w:szCs w:val="20"/>
              </w:rPr>
              <w:t>63</w:t>
            </w:r>
          </w:p>
        </w:tc>
        <w:tc>
          <w:tcPr>
            <w:tcW w:w="652" w:type="dxa"/>
            <w:vAlign w:val="center"/>
          </w:tcPr>
          <w:p w14:paraId="6CA7DD91" w14:textId="77777777" w:rsidR="00A41912" w:rsidRPr="003053FC" w:rsidRDefault="00A41912" w:rsidP="005F2708">
            <w:pPr>
              <w:jc w:val="center"/>
              <w:rPr>
                <w:color w:val="E36C0A"/>
                <w:szCs w:val="20"/>
              </w:rPr>
            </w:pPr>
            <w:r w:rsidRPr="003053FC">
              <w:rPr>
                <w:color w:val="E36C0A"/>
                <w:szCs w:val="20"/>
              </w:rPr>
              <w:t>71</w:t>
            </w:r>
          </w:p>
        </w:tc>
        <w:tc>
          <w:tcPr>
            <w:tcW w:w="652" w:type="dxa"/>
            <w:vAlign w:val="center"/>
          </w:tcPr>
          <w:p w14:paraId="7EEBF903" w14:textId="77777777" w:rsidR="00A41912" w:rsidRPr="003053FC" w:rsidRDefault="00A41912" w:rsidP="005F2708">
            <w:pPr>
              <w:jc w:val="center"/>
              <w:rPr>
                <w:color w:val="E36C0A"/>
                <w:szCs w:val="20"/>
              </w:rPr>
            </w:pPr>
            <w:r w:rsidRPr="003053FC">
              <w:rPr>
                <w:color w:val="E36C0A"/>
                <w:szCs w:val="20"/>
              </w:rPr>
              <w:t>79</w:t>
            </w:r>
          </w:p>
        </w:tc>
        <w:tc>
          <w:tcPr>
            <w:tcW w:w="652" w:type="dxa"/>
            <w:vAlign w:val="center"/>
          </w:tcPr>
          <w:p w14:paraId="3DBCD350" w14:textId="77777777" w:rsidR="00A41912" w:rsidRPr="003053FC" w:rsidRDefault="00A41912" w:rsidP="005F2708">
            <w:pPr>
              <w:jc w:val="center"/>
              <w:rPr>
                <w:color w:val="E36C0A"/>
                <w:szCs w:val="20"/>
              </w:rPr>
            </w:pPr>
            <w:r w:rsidRPr="003053FC">
              <w:rPr>
                <w:color w:val="E36C0A"/>
                <w:szCs w:val="20"/>
              </w:rPr>
              <w:t>85</w:t>
            </w:r>
          </w:p>
        </w:tc>
        <w:tc>
          <w:tcPr>
            <w:tcW w:w="652" w:type="dxa"/>
            <w:vAlign w:val="center"/>
          </w:tcPr>
          <w:p w14:paraId="10037B35" w14:textId="77777777" w:rsidR="00A41912" w:rsidRPr="003053FC" w:rsidRDefault="00A41912" w:rsidP="005F2708">
            <w:pPr>
              <w:jc w:val="center"/>
              <w:rPr>
                <w:color w:val="E36C0A"/>
                <w:szCs w:val="20"/>
              </w:rPr>
            </w:pPr>
            <w:r w:rsidRPr="003053FC">
              <w:rPr>
                <w:color w:val="E36C0A"/>
                <w:szCs w:val="20"/>
              </w:rPr>
              <w:t>90</w:t>
            </w:r>
          </w:p>
        </w:tc>
        <w:tc>
          <w:tcPr>
            <w:tcW w:w="652" w:type="dxa"/>
            <w:vAlign w:val="center"/>
          </w:tcPr>
          <w:p w14:paraId="709A5D3E" w14:textId="77777777" w:rsidR="00A41912" w:rsidRPr="003053FC" w:rsidRDefault="00A41912" w:rsidP="005F2708">
            <w:pPr>
              <w:jc w:val="center"/>
              <w:rPr>
                <w:color w:val="E36C0A"/>
                <w:szCs w:val="20"/>
              </w:rPr>
            </w:pPr>
            <w:r w:rsidRPr="003053FC">
              <w:rPr>
                <w:color w:val="E36C0A"/>
                <w:szCs w:val="20"/>
              </w:rPr>
              <w:t>95</w:t>
            </w:r>
          </w:p>
        </w:tc>
        <w:tc>
          <w:tcPr>
            <w:tcW w:w="652" w:type="dxa"/>
            <w:vAlign w:val="center"/>
          </w:tcPr>
          <w:p w14:paraId="6CF80E2E" w14:textId="77777777" w:rsidR="00A41912" w:rsidRPr="003053FC" w:rsidRDefault="00A41912" w:rsidP="005F2708">
            <w:pPr>
              <w:jc w:val="center"/>
              <w:rPr>
                <w:color w:val="E36C0A"/>
                <w:szCs w:val="20"/>
              </w:rPr>
            </w:pPr>
            <w:r w:rsidRPr="003053FC">
              <w:rPr>
                <w:color w:val="E36C0A"/>
                <w:szCs w:val="20"/>
              </w:rPr>
              <w:t>99</w:t>
            </w:r>
          </w:p>
        </w:tc>
        <w:tc>
          <w:tcPr>
            <w:tcW w:w="652" w:type="dxa"/>
            <w:vAlign w:val="center"/>
          </w:tcPr>
          <w:p w14:paraId="0344E1E4" w14:textId="77777777" w:rsidR="00A41912" w:rsidRPr="003053FC" w:rsidRDefault="00A41912" w:rsidP="005F2708">
            <w:pPr>
              <w:jc w:val="center"/>
              <w:rPr>
                <w:color w:val="E36C0A"/>
                <w:szCs w:val="20"/>
              </w:rPr>
            </w:pPr>
            <w:r w:rsidRPr="003053FC">
              <w:rPr>
                <w:color w:val="E36C0A"/>
                <w:szCs w:val="20"/>
              </w:rPr>
              <w:t>103</w:t>
            </w:r>
          </w:p>
        </w:tc>
        <w:tc>
          <w:tcPr>
            <w:tcW w:w="652" w:type="dxa"/>
            <w:vAlign w:val="center"/>
          </w:tcPr>
          <w:p w14:paraId="049A9FF4" w14:textId="77777777" w:rsidR="00A41912" w:rsidRPr="003053FC" w:rsidRDefault="00A41912" w:rsidP="005F2708">
            <w:pPr>
              <w:jc w:val="center"/>
              <w:rPr>
                <w:color w:val="E36C0A"/>
                <w:szCs w:val="20"/>
              </w:rPr>
            </w:pPr>
            <w:r w:rsidRPr="003053FC">
              <w:rPr>
                <w:color w:val="E36C0A"/>
                <w:szCs w:val="20"/>
              </w:rPr>
              <w:t>106</w:t>
            </w:r>
          </w:p>
        </w:tc>
      </w:tr>
      <w:tr w:rsidR="00A41912" w:rsidRPr="003053FC" w14:paraId="0FD97A62" w14:textId="77777777" w:rsidTr="005F2708">
        <w:tc>
          <w:tcPr>
            <w:tcW w:w="2117" w:type="dxa"/>
            <w:tcBorders>
              <w:left w:val="nil"/>
              <w:bottom w:val="single" w:sz="8" w:space="0" w:color="F79646"/>
              <w:right w:val="nil"/>
            </w:tcBorders>
            <w:shd w:val="clear" w:color="auto" w:fill="FDE4D0"/>
          </w:tcPr>
          <w:p w14:paraId="3220CF55" w14:textId="77777777" w:rsidR="00A41912" w:rsidRPr="003053FC" w:rsidRDefault="00A41912" w:rsidP="005F2708">
            <w:pPr>
              <w:rPr>
                <w:b/>
                <w:bCs/>
                <w:color w:val="E36C0A"/>
                <w:szCs w:val="20"/>
              </w:rPr>
            </w:pPr>
            <w:r w:rsidRPr="003053FC">
              <w:rPr>
                <w:b/>
                <w:bCs/>
                <w:color w:val="E36C0A"/>
                <w:szCs w:val="20"/>
              </w:rPr>
              <w:t>Minimale responspercentage</w:t>
            </w:r>
          </w:p>
        </w:tc>
        <w:tc>
          <w:tcPr>
            <w:tcW w:w="651" w:type="dxa"/>
            <w:tcBorders>
              <w:left w:val="nil"/>
              <w:bottom w:val="single" w:sz="8" w:space="0" w:color="F79646"/>
              <w:right w:val="nil"/>
            </w:tcBorders>
            <w:shd w:val="clear" w:color="auto" w:fill="FDE4D0"/>
            <w:vAlign w:val="center"/>
          </w:tcPr>
          <w:p w14:paraId="2FBEBCFB" w14:textId="77777777" w:rsidR="00A41912" w:rsidRPr="003053FC" w:rsidRDefault="00A41912" w:rsidP="005F2708">
            <w:pPr>
              <w:jc w:val="center"/>
              <w:rPr>
                <w:color w:val="E36C0A"/>
                <w:szCs w:val="20"/>
              </w:rPr>
            </w:pPr>
            <w:r w:rsidRPr="003053FC">
              <w:rPr>
                <w:color w:val="E36C0A"/>
                <w:szCs w:val="20"/>
              </w:rPr>
              <w:t>78%</w:t>
            </w:r>
          </w:p>
        </w:tc>
        <w:tc>
          <w:tcPr>
            <w:tcW w:w="652" w:type="dxa"/>
            <w:tcBorders>
              <w:left w:val="nil"/>
              <w:bottom w:val="single" w:sz="8" w:space="0" w:color="F79646"/>
              <w:right w:val="nil"/>
            </w:tcBorders>
            <w:shd w:val="clear" w:color="auto" w:fill="FDE4D0"/>
            <w:vAlign w:val="center"/>
          </w:tcPr>
          <w:p w14:paraId="4364BF80" w14:textId="77777777" w:rsidR="00A41912" w:rsidRPr="003053FC" w:rsidRDefault="00A41912" w:rsidP="005F2708">
            <w:pPr>
              <w:jc w:val="center"/>
              <w:rPr>
                <w:color w:val="E36C0A"/>
                <w:szCs w:val="20"/>
              </w:rPr>
            </w:pPr>
            <w:r w:rsidRPr="003053FC">
              <w:rPr>
                <w:color w:val="E36C0A"/>
                <w:szCs w:val="20"/>
              </w:rPr>
              <w:t>69%</w:t>
            </w:r>
          </w:p>
        </w:tc>
        <w:tc>
          <w:tcPr>
            <w:tcW w:w="652" w:type="dxa"/>
            <w:tcBorders>
              <w:left w:val="nil"/>
              <w:bottom w:val="single" w:sz="8" w:space="0" w:color="F79646"/>
              <w:right w:val="nil"/>
            </w:tcBorders>
            <w:shd w:val="clear" w:color="auto" w:fill="FDE4D0"/>
            <w:vAlign w:val="center"/>
          </w:tcPr>
          <w:p w14:paraId="0B1374EF" w14:textId="77777777" w:rsidR="00A41912" w:rsidRPr="003053FC" w:rsidRDefault="00A41912" w:rsidP="005F2708">
            <w:pPr>
              <w:jc w:val="center"/>
              <w:rPr>
                <w:color w:val="E36C0A"/>
                <w:szCs w:val="20"/>
              </w:rPr>
            </w:pPr>
            <w:r w:rsidRPr="003053FC">
              <w:rPr>
                <w:color w:val="E36C0A"/>
                <w:szCs w:val="20"/>
              </w:rPr>
              <w:t>63%</w:t>
            </w:r>
          </w:p>
        </w:tc>
        <w:tc>
          <w:tcPr>
            <w:tcW w:w="652" w:type="dxa"/>
            <w:tcBorders>
              <w:left w:val="nil"/>
              <w:bottom w:val="single" w:sz="8" w:space="0" w:color="F79646"/>
              <w:right w:val="nil"/>
            </w:tcBorders>
            <w:shd w:val="clear" w:color="auto" w:fill="FDE4D0"/>
            <w:vAlign w:val="center"/>
          </w:tcPr>
          <w:p w14:paraId="0479A9BA" w14:textId="77777777" w:rsidR="00A41912" w:rsidRPr="003053FC" w:rsidRDefault="00A41912" w:rsidP="005F2708">
            <w:pPr>
              <w:jc w:val="center"/>
              <w:rPr>
                <w:color w:val="E36C0A"/>
                <w:szCs w:val="20"/>
              </w:rPr>
            </w:pPr>
            <w:r w:rsidRPr="003053FC">
              <w:rPr>
                <w:color w:val="E36C0A"/>
                <w:szCs w:val="20"/>
              </w:rPr>
              <w:t>57%</w:t>
            </w:r>
          </w:p>
        </w:tc>
        <w:tc>
          <w:tcPr>
            <w:tcW w:w="652" w:type="dxa"/>
            <w:tcBorders>
              <w:left w:val="nil"/>
              <w:bottom w:val="single" w:sz="8" w:space="0" w:color="F79646"/>
              <w:right w:val="nil"/>
            </w:tcBorders>
            <w:shd w:val="clear" w:color="auto" w:fill="FDE4D0"/>
            <w:vAlign w:val="center"/>
          </w:tcPr>
          <w:p w14:paraId="4A710130" w14:textId="77777777" w:rsidR="00A41912" w:rsidRPr="003053FC" w:rsidRDefault="00A41912" w:rsidP="005F2708">
            <w:pPr>
              <w:jc w:val="center"/>
              <w:rPr>
                <w:color w:val="E36C0A"/>
                <w:szCs w:val="20"/>
              </w:rPr>
            </w:pPr>
            <w:r w:rsidRPr="003053FC">
              <w:rPr>
                <w:color w:val="E36C0A"/>
                <w:szCs w:val="20"/>
              </w:rPr>
              <w:t>53%</w:t>
            </w:r>
          </w:p>
        </w:tc>
        <w:tc>
          <w:tcPr>
            <w:tcW w:w="652" w:type="dxa"/>
            <w:tcBorders>
              <w:left w:val="nil"/>
              <w:bottom w:val="single" w:sz="8" w:space="0" w:color="F79646"/>
              <w:right w:val="nil"/>
            </w:tcBorders>
            <w:shd w:val="clear" w:color="auto" w:fill="FDE4D0"/>
            <w:vAlign w:val="center"/>
          </w:tcPr>
          <w:p w14:paraId="6C476640" w14:textId="77777777" w:rsidR="00A41912" w:rsidRPr="003053FC" w:rsidRDefault="00A41912" w:rsidP="005F2708">
            <w:pPr>
              <w:jc w:val="center"/>
              <w:rPr>
                <w:color w:val="E36C0A"/>
                <w:szCs w:val="20"/>
              </w:rPr>
            </w:pPr>
            <w:r w:rsidRPr="003053FC">
              <w:rPr>
                <w:color w:val="E36C0A"/>
                <w:szCs w:val="20"/>
              </w:rPr>
              <w:t>49%</w:t>
            </w:r>
          </w:p>
        </w:tc>
        <w:tc>
          <w:tcPr>
            <w:tcW w:w="652" w:type="dxa"/>
            <w:tcBorders>
              <w:left w:val="nil"/>
              <w:bottom w:val="single" w:sz="8" w:space="0" w:color="F79646"/>
              <w:right w:val="nil"/>
            </w:tcBorders>
            <w:shd w:val="clear" w:color="auto" w:fill="FDE4D0"/>
            <w:vAlign w:val="center"/>
          </w:tcPr>
          <w:p w14:paraId="0A2AA0F6" w14:textId="77777777" w:rsidR="00A41912" w:rsidRPr="003053FC" w:rsidRDefault="00A41912" w:rsidP="005F2708">
            <w:pPr>
              <w:jc w:val="center"/>
              <w:rPr>
                <w:color w:val="E36C0A"/>
                <w:szCs w:val="20"/>
              </w:rPr>
            </w:pPr>
            <w:r w:rsidRPr="003053FC">
              <w:rPr>
                <w:color w:val="E36C0A"/>
                <w:szCs w:val="20"/>
              </w:rPr>
              <w:t>45%</w:t>
            </w:r>
          </w:p>
        </w:tc>
        <w:tc>
          <w:tcPr>
            <w:tcW w:w="652" w:type="dxa"/>
            <w:tcBorders>
              <w:left w:val="nil"/>
              <w:bottom w:val="single" w:sz="8" w:space="0" w:color="F79646"/>
              <w:right w:val="nil"/>
            </w:tcBorders>
            <w:shd w:val="clear" w:color="auto" w:fill="FDE4D0"/>
            <w:vAlign w:val="center"/>
          </w:tcPr>
          <w:p w14:paraId="206DACA6" w14:textId="77777777" w:rsidR="00A41912" w:rsidRPr="003053FC" w:rsidRDefault="00A41912" w:rsidP="005F2708">
            <w:pPr>
              <w:jc w:val="center"/>
              <w:rPr>
                <w:color w:val="E36C0A"/>
                <w:szCs w:val="20"/>
              </w:rPr>
            </w:pPr>
            <w:r w:rsidRPr="003053FC">
              <w:rPr>
                <w:color w:val="E36C0A"/>
                <w:szCs w:val="20"/>
              </w:rPr>
              <w:t>42%</w:t>
            </w:r>
          </w:p>
        </w:tc>
        <w:tc>
          <w:tcPr>
            <w:tcW w:w="652" w:type="dxa"/>
            <w:tcBorders>
              <w:left w:val="nil"/>
              <w:bottom w:val="single" w:sz="8" w:space="0" w:color="F79646"/>
              <w:right w:val="nil"/>
            </w:tcBorders>
            <w:shd w:val="clear" w:color="auto" w:fill="FDE4D0"/>
            <w:vAlign w:val="center"/>
          </w:tcPr>
          <w:p w14:paraId="2A852762" w14:textId="77777777" w:rsidR="00A41912" w:rsidRPr="003053FC" w:rsidRDefault="00A41912" w:rsidP="005F2708">
            <w:pPr>
              <w:jc w:val="center"/>
              <w:rPr>
                <w:color w:val="E36C0A"/>
                <w:szCs w:val="20"/>
              </w:rPr>
            </w:pPr>
            <w:r w:rsidRPr="003053FC">
              <w:rPr>
                <w:color w:val="E36C0A"/>
                <w:szCs w:val="20"/>
              </w:rPr>
              <w:t>40%</w:t>
            </w:r>
          </w:p>
        </w:tc>
        <w:tc>
          <w:tcPr>
            <w:tcW w:w="652" w:type="dxa"/>
            <w:tcBorders>
              <w:left w:val="nil"/>
              <w:bottom w:val="single" w:sz="8" w:space="0" w:color="F79646"/>
              <w:right w:val="nil"/>
            </w:tcBorders>
            <w:shd w:val="clear" w:color="auto" w:fill="FDE4D0"/>
            <w:vAlign w:val="center"/>
          </w:tcPr>
          <w:p w14:paraId="5144B497" w14:textId="77777777" w:rsidR="00A41912" w:rsidRPr="003053FC" w:rsidRDefault="00A41912" w:rsidP="005F2708">
            <w:pPr>
              <w:jc w:val="center"/>
              <w:rPr>
                <w:color w:val="E36C0A"/>
                <w:szCs w:val="20"/>
              </w:rPr>
            </w:pPr>
            <w:r w:rsidRPr="003053FC">
              <w:rPr>
                <w:color w:val="E36C0A"/>
                <w:szCs w:val="20"/>
              </w:rPr>
              <w:t>37%</w:t>
            </w:r>
          </w:p>
        </w:tc>
        <w:tc>
          <w:tcPr>
            <w:tcW w:w="652" w:type="dxa"/>
            <w:tcBorders>
              <w:left w:val="nil"/>
              <w:bottom w:val="single" w:sz="8" w:space="0" w:color="F79646"/>
              <w:right w:val="nil"/>
            </w:tcBorders>
            <w:shd w:val="clear" w:color="auto" w:fill="FDE4D0"/>
            <w:vAlign w:val="center"/>
          </w:tcPr>
          <w:p w14:paraId="53D0E477" w14:textId="77777777" w:rsidR="00A41912" w:rsidRPr="003053FC" w:rsidRDefault="00A41912" w:rsidP="005F2708">
            <w:pPr>
              <w:jc w:val="center"/>
              <w:rPr>
                <w:color w:val="E36C0A"/>
                <w:szCs w:val="20"/>
              </w:rPr>
            </w:pPr>
            <w:r w:rsidRPr="003053FC">
              <w:rPr>
                <w:color w:val="E36C0A"/>
                <w:szCs w:val="20"/>
              </w:rPr>
              <w:t>35%</w:t>
            </w:r>
          </w:p>
        </w:tc>
      </w:tr>
    </w:tbl>
    <w:p w14:paraId="2538AA37" w14:textId="640D1503" w:rsidR="00A41912" w:rsidRPr="00A41912" w:rsidRDefault="00A41912" w:rsidP="00A41912">
      <w:pPr>
        <w:rPr>
          <w:sz w:val="16"/>
          <w:szCs w:val="16"/>
          <w:lang w:val="nl-NL"/>
        </w:rPr>
      </w:pPr>
      <w:r w:rsidRPr="00A41912">
        <w:rPr>
          <w:sz w:val="16"/>
          <w:szCs w:val="16"/>
          <w:lang w:val="nl-NL"/>
        </w:rPr>
        <w:t xml:space="preserve">In deze tabel is uitgegaan van een betrouwbaarheid van 95% en een foutenmarge van 5%. De spreiding ligt op 12%, dit is de gemiddelde spreiding op alle tevredenheidsvragen uit de </w:t>
      </w:r>
      <w:r w:rsidR="00C7178B">
        <w:rPr>
          <w:sz w:val="16"/>
          <w:szCs w:val="16"/>
          <w:lang w:val="nl-NL"/>
        </w:rPr>
        <w:t>Leerling</w:t>
      </w:r>
      <w:r w:rsidRPr="00A41912">
        <w:rPr>
          <w:sz w:val="16"/>
          <w:szCs w:val="16"/>
          <w:lang w:val="nl-NL"/>
        </w:rPr>
        <w:t>tevredenheidspeiling.</w:t>
      </w:r>
    </w:p>
    <w:p w14:paraId="09E6C4B1" w14:textId="77777777" w:rsidR="00A41912" w:rsidRPr="00A41912" w:rsidRDefault="00A41912" w:rsidP="00A41912">
      <w:pPr>
        <w:rPr>
          <w:szCs w:val="20"/>
          <w:lang w:val="nl-NL"/>
        </w:rPr>
      </w:pPr>
    </w:p>
    <w:p w14:paraId="7514836E" w14:textId="77777777" w:rsidR="00A41912" w:rsidRPr="00702FA3" w:rsidRDefault="00A41912" w:rsidP="00A41912">
      <w:pPr>
        <w:rPr>
          <w:b/>
          <w:szCs w:val="20"/>
          <w:lang w:val="nl-NL"/>
        </w:rPr>
      </w:pPr>
      <w:r w:rsidRPr="00702FA3">
        <w:rPr>
          <w:rFonts w:cs="Century Gothic"/>
          <w:b/>
          <w:bCs/>
          <w:color w:val="F78E1E"/>
          <w:szCs w:val="20"/>
          <w:lang w:val="nl-NL"/>
        </w:rPr>
        <w:t>Significantie</w:t>
      </w:r>
    </w:p>
    <w:p w14:paraId="2F02F797" w14:textId="77777777" w:rsidR="00A41912" w:rsidRPr="00A41912" w:rsidRDefault="00A41912" w:rsidP="00A41912">
      <w:pPr>
        <w:rPr>
          <w:szCs w:val="20"/>
          <w:lang w:val="nl-NL"/>
        </w:rPr>
      </w:pPr>
      <w:r w:rsidRPr="00A41912">
        <w:rPr>
          <w:szCs w:val="20"/>
          <w:lang w:val="nl-NL"/>
        </w:rPr>
        <w:t xml:space="preserve">Naast het feit dat de betrouwbaarheid van het onderzoek belangrijk is, is het ook interessant om te weten hoe betekenisvol de resultaten zijn (significantie). Om de significantie te bepalen wordt nagegaan hoe groot de kans is dat een gevonden verschil tussen de gemiddelden van uw school en de gemiddelden van de benchmark (het landelijk gemiddelde) veroorzaakt is door toeval. Wanneer een resultaat significant is, wil het zeggen dat je mag verwachten dat de 2 scores van elkaar verschillen en dat dat verschil niet op toeval berust. </w:t>
      </w:r>
    </w:p>
    <w:p w14:paraId="1FE13399" w14:textId="4F57B87A" w:rsidR="00A41912" w:rsidRPr="00A41912" w:rsidRDefault="00A41912" w:rsidP="00A41912">
      <w:pPr>
        <w:rPr>
          <w:szCs w:val="20"/>
          <w:lang w:val="nl-NL"/>
        </w:rPr>
      </w:pPr>
      <w:r w:rsidRPr="00A41912">
        <w:rPr>
          <w:szCs w:val="20"/>
          <w:lang w:val="nl-NL"/>
        </w:rPr>
        <w:t xml:space="preserve">In zijn algemeenheid kunnen we stellen dat als er op de vragen 3 t/m 49 van de </w:t>
      </w:r>
      <w:r w:rsidR="00C7178B">
        <w:rPr>
          <w:szCs w:val="20"/>
          <w:lang w:val="nl-NL"/>
        </w:rPr>
        <w:t>Leerling</w:t>
      </w:r>
      <w:r w:rsidRPr="00A41912">
        <w:rPr>
          <w:szCs w:val="20"/>
          <w:lang w:val="nl-NL"/>
        </w:rPr>
        <w:t>tevredenheidspeiling (deze zijn gemeten op een vierpuntsschaal) een verschil is in de gemiddelde score van de school en de benchmark van 0,15 of meer dit een betekenisvol verschil is (met andere woorden, de kans op toeval is erg klein).</w:t>
      </w:r>
    </w:p>
    <w:p w14:paraId="1D8542F6" w14:textId="77777777" w:rsidR="00A41912" w:rsidRPr="00A41912" w:rsidRDefault="00A41912" w:rsidP="00A41912">
      <w:pPr>
        <w:rPr>
          <w:szCs w:val="20"/>
          <w:lang w:val="nl-NL"/>
        </w:rPr>
      </w:pPr>
    </w:p>
    <w:p w14:paraId="1C668AB2" w14:textId="77777777" w:rsidR="00A41912" w:rsidRPr="00702FA3" w:rsidRDefault="00A41912" w:rsidP="00A41912">
      <w:pPr>
        <w:rPr>
          <w:rFonts w:cs="Century Gothic"/>
          <w:b/>
          <w:bCs/>
          <w:color w:val="F78E1E"/>
          <w:szCs w:val="20"/>
          <w:lang w:val="nl-NL"/>
        </w:rPr>
      </w:pPr>
      <w:r w:rsidRPr="00702FA3">
        <w:rPr>
          <w:rFonts w:cs="Century Gothic"/>
          <w:b/>
          <w:bCs/>
          <w:color w:val="F78E1E"/>
          <w:szCs w:val="20"/>
          <w:lang w:val="nl-NL"/>
        </w:rPr>
        <w:t>Geen gewogen antwoorden</w:t>
      </w:r>
    </w:p>
    <w:p w14:paraId="24E39267" w14:textId="77777777" w:rsidR="00A41912" w:rsidRPr="00A41912" w:rsidRDefault="00A41912" w:rsidP="00A41912">
      <w:pPr>
        <w:rPr>
          <w:szCs w:val="20"/>
          <w:lang w:val="nl-NL"/>
        </w:rPr>
      </w:pPr>
      <w:r w:rsidRPr="00A41912">
        <w:rPr>
          <w:szCs w:val="20"/>
          <w:lang w:val="nl-NL"/>
        </w:rPr>
        <w:t xml:space="preserve">De tevredenheidsvragen in de vragenlijsten worden gemeten op een vierpuntsschaaI. Deze is als volgt opgebouwd: </w:t>
      </w:r>
    </w:p>
    <w:p w14:paraId="497434B0" w14:textId="77777777" w:rsidR="00A41912" w:rsidRPr="00A41912" w:rsidRDefault="00A41912" w:rsidP="00A41912">
      <w:pPr>
        <w:rPr>
          <w:szCs w:val="20"/>
          <w:lang w:val="nl-NL"/>
        </w:rPr>
      </w:pPr>
      <w:r w:rsidRPr="00A41912">
        <w:rPr>
          <w:szCs w:val="20"/>
          <w:lang w:val="nl-NL"/>
        </w:rPr>
        <w:t>1 = erg ontevreden</w:t>
      </w:r>
      <w:r w:rsidRPr="00A41912">
        <w:rPr>
          <w:szCs w:val="20"/>
          <w:lang w:val="nl-NL"/>
        </w:rPr>
        <w:tab/>
        <w:t>2 = ontevreden</w:t>
      </w:r>
      <w:r w:rsidRPr="00A41912">
        <w:rPr>
          <w:szCs w:val="20"/>
          <w:lang w:val="nl-NL"/>
        </w:rPr>
        <w:tab/>
        <w:t>3 = tevreden</w:t>
      </w:r>
      <w:r w:rsidRPr="00A41912">
        <w:rPr>
          <w:szCs w:val="20"/>
          <w:lang w:val="nl-NL"/>
        </w:rPr>
        <w:tab/>
        <w:t>4 = erg tevreden</w:t>
      </w:r>
    </w:p>
    <w:p w14:paraId="0A16116B" w14:textId="77777777" w:rsidR="00A41912" w:rsidRPr="00A41912" w:rsidRDefault="00A41912" w:rsidP="00A41912">
      <w:pPr>
        <w:rPr>
          <w:szCs w:val="20"/>
          <w:lang w:val="nl-NL"/>
        </w:rPr>
      </w:pPr>
      <w:r w:rsidRPr="00A41912">
        <w:rPr>
          <w:szCs w:val="20"/>
          <w:lang w:val="nl-NL"/>
        </w:rPr>
        <w:t xml:space="preserve"> </w:t>
      </w:r>
    </w:p>
    <w:p w14:paraId="0BA6E24F" w14:textId="77777777" w:rsidR="00A41912" w:rsidRPr="00A41912" w:rsidRDefault="00A41912" w:rsidP="00A41912">
      <w:pPr>
        <w:rPr>
          <w:szCs w:val="20"/>
          <w:lang w:val="nl-NL"/>
        </w:rPr>
      </w:pPr>
      <w:r w:rsidRPr="00A41912">
        <w:rPr>
          <w:szCs w:val="20"/>
          <w:lang w:val="nl-NL"/>
        </w:rPr>
        <w:t xml:space="preserve">In de rapportages is er voor gekozen om de antwoorden op de vragen niet te wegen (er wordt geen mate van belangrijkheid aan toegekend). Op de resultatenpagina’s in de rapportage staan gemiddelde waarden genoemd achter elke vraag. Voorbeeld: een gemiddelde score van 3.2 geeft aan dat respondenten gemiddeld ‘tevreden’ tot ‘erg tevreden’ hebben geantwoord. Je kunt dus zeggen dat men over dit onderwerp tevreden is.     </w:t>
      </w:r>
    </w:p>
    <w:p w14:paraId="1C44992A" w14:textId="77777777" w:rsidR="00A41912" w:rsidRPr="00A41912" w:rsidRDefault="00A41912" w:rsidP="00A41912">
      <w:pPr>
        <w:rPr>
          <w:szCs w:val="20"/>
          <w:lang w:val="nl-NL"/>
        </w:rPr>
      </w:pPr>
    </w:p>
    <w:p w14:paraId="0EB49709" w14:textId="77777777" w:rsidR="00A41912" w:rsidRPr="00702FA3" w:rsidRDefault="00702FA3" w:rsidP="00A41912">
      <w:pPr>
        <w:rPr>
          <w:rFonts w:cs="Century Gothic"/>
          <w:b/>
          <w:bCs/>
          <w:color w:val="F78E1E"/>
          <w:szCs w:val="20"/>
          <w:lang w:val="nl-NL"/>
        </w:rPr>
      </w:pPr>
      <w:r>
        <w:rPr>
          <w:rFonts w:cs="Century Gothic"/>
          <w:b/>
          <w:bCs/>
          <w:color w:val="F78E1E"/>
          <w:szCs w:val="20"/>
          <w:lang w:val="nl-NL"/>
        </w:rPr>
        <w:br w:type="page"/>
      </w:r>
      <w:r w:rsidR="00A41912" w:rsidRPr="00702FA3">
        <w:rPr>
          <w:rFonts w:cs="Century Gothic"/>
          <w:b/>
          <w:bCs/>
          <w:color w:val="F78E1E"/>
          <w:szCs w:val="20"/>
          <w:lang w:val="nl-NL"/>
        </w:rPr>
        <w:lastRenderedPageBreak/>
        <w:t>Non-respons</w:t>
      </w:r>
    </w:p>
    <w:p w14:paraId="4112DF47" w14:textId="361920D3" w:rsidR="00A41912" w:rsidRPr="00A41912" w:rsidRDefault="00A41912" w:rsidP="00A41912">
      <w:pPr>
        <w:rPr>
          <w:szCs w:val="20"/>
          <w:lang w:val="nl-NL"/>
        </w:rPr>
      </w:pPr>
      <w:r w:rsidRPr="00A41912">
        <w:rPr>
          <w:szCs w:val="20"/>
          <w:lang w:val="nl-NL"/>
        </w:rPr>
        <w:t xml:space="preserve">Er zijn twee soorten non-respons: </w:t>
      </w:r>
      <w:r w:rsidR="00C7178B">
        <w:rPr>
          <w:szCs w:val="20"/>
          <w:lang w:val="nl-NL"/>
        </w:rPr>
        <w:t>leerlingen</w:t>
      </w:r>
      <w:r w:rsidRPr="00A41912">
        <w:rPr>
          <w:szCs w:val="20"/>
          <w:lang w:val="nl-NL"/>
        </w:rPr>
        <w:t xml:space="preserve"> die de vragenlijst helemaal niet hebben ingevuld en </w:t>
      </w:r>
      <w:r w:rsidR="00C7178B">
        <w:rPr>
          <w:szCs w:val="20"/>
          <w:lang w:val="nl-NL"/>
        </w:rPr>
        <w:t>leerlingen</w:t>
      </w:r>
      <w:r w:rsidRPr="00A41912">
        <w:rPr>
          <w:szCs w:val="20"/>
          <w:lang w:val="nl-NL"/>
        </w:rPr>
        <w:t xml:space="preserve"> die een aantal vragen niet hebben ingevuld.</w:t>
      </w:r>
    </w:p>
    <w:p w14:paraId="0C0C8AAD" w14:textId="77777777" w:rsidR="00A41912" w:rsidRPr="00A41912" w:rsidRDefault="00A41912" w:rsidP="00A41912">
      <w:pPr>
        <w:rPr>
          <w:szCs w:val="20"/>
          <w:lang w:val="nl-NL"/>
        </w:rPr>
      </w:pPr>
      <w:r w:rsidRPr="00A41912">
        <w:rPr>
          <w:szCs w:val="20"/>
          <w:lang w:val="nl-NL"/>
        </w:rPr>
        <w:t>De eerste groep laten wij in deze rapportage helemaal buiten beschouwin</w:t>
      </w:r>
      <w:r w:rsidR="004E1609">
        <w:rPr>
          <w:szCs w:val="20"/>
          <w:lang w:val="nl-NL"/>
        </w:rPr>
        <w:t xml:space="preserve">g. Deze non-respons beïnvloedt </w:t>
      </w:r>
      <w:r w:rsidRPr="00A41912">
        <w:rPr>
          <w:szCs w:val="20"/>
          <w:lang w:val="nl-NL"/>
        </w:rPr>
        <w:t>de gerealiseerde steekproefgrootte en zorgt daardoor voor een lagere betrouwbaarheid. In de betrouwbaarheid</w:t>
      </w:r>
      <w:r w:rsidR="007612C9">
        <w:rPr>
          <w:szCs w:val="20"/>
          <w:lang w:val="nl-NL"/>
        </w:rPr>
        <w:t>s</w:t>
      </w:r>
      <w:r w:rsidRPr="00A41912">
        <w:rPr>
          <w:szCs w:val="20"/>
          <w:lang w:val="nl-NL"/>
        </w:rPr>
        <w:t>tabel kunt u aflezen of de non-respons van invloed is op de betrouwbaarheid van de rapportage. Een andere vraag hierbij is in hoeverre de non-respons selectief is geweest en in hoeverre deze dan de onderzoeksresultaten heeft beïnvloedt. Als dit laatste het geval is, zal hiermee rekening moeten worden gehouden bij het interpreteren van de resultaten.</w:t>
      </w:r>
    </w:p>
    <w:p w14:paraId="5830C731" w14:textId="7A436D83" w:rsidR="00A41912" w:rsidRPr="00702FA3" w:rsidRDefault="00A41912" w:rsidP="00A41912">
      <w:pPr>
        <w:rPr>
          <w:szCs w:val="20"/>
          <w:lang w:val="nl-NL"/>
        </w:rPr>
      </w:pPr>
      <w:r w:rsidRPr="00A41912">
        <w:rPr>
          <w:szCs w:val="20"/>
          <w:lang w:val="nl-NL"/>
        </w:rPr>
        <w:t xml:space="preserve">De groep </w:t>
      </w:r>
      <w:r w:rsidR="00C7178B">
        <w:rPr>
          <w:szCs w:val="20"/>
          <w:lang w:val="nl-NL"/>
        </w:rPr>
        <w:t>leerlingen</w:t>
      </w:r>
      <w:r w:rsidRPr="00A41912">
        <w:rPr>
          <w:szCs w:val="20"/>
          <w:lang w:val="nl-NL"/>
        </w:rPr>
        <w:t xml:space="preserve"> die een deel van de vragen niet heeft ingevuld worden in onze rapportage op twee manieren weergegeven: de groep die niets heeft ingevuld en de groep d</w:t>
      </w:r>
      <w:r w:rsidR="007612C9">
        <w:rPr>
          <w:szCs w:val="20"/>
          <w:lang w:val="nl-NL"/>
        </w:rPr>
        <w:t>i</w:t>
      </w:r>
      <w:r w:rsidRPr="00A41912">
        <w:rPr>
          <w:szCs w:val="20"/>
          <w:lang w:val="nl-NL"/>
        </w:rPr>
        <w:t xml:space="preserve">e ‘weet niet’ heeft ingevuld. </w:t>
      </w:r>
      <w:r w:rsidRPr="00702FA3">
        <w:rPr>
          <w:szCs w:val="20"/>
          <w:lang w:val="nl-NL"/>
        </w:rPr>
        <w:t>Beide groepen worden in de scores niet meegenomen.</w:t>
      </w:r>
    </w:p>
    <w:p w14:paraId="6256936B" w14:textId="77777777" w:rsidR="00A41912" w:rsidRPr="00702FA3" w:rsidRDefault="00A41912" w:rsidP="00A41912">
      <w:pPr>
        <w:rPr>
          <w:lang w:val="nl-NL"/>
        </w:rPr>
      </w:pPr>
    </w:p>
    <w:p w14:paraId="2E6249F0" w14:textId="77777777" w:rsidR="00E22358" w:rsidRPr="00702FA3" w:rsidRDefault="00A41912">
      <w:pPr>
        <w:pStyle w:val="Standard"/>
        <w:widowControl/>
        <w:autoSpaceDE/>
        <w:autoSpaceDN/>
        <w:adjustRightInd/>
        <w:rPr>
          <w:rFonts w:cs="Century Gothic"/>
          <w:szCs w:val="20"/>
          <w:lang w:val="nl-NL"/>
        </w:rPr>
      </w:pPr>
      <w:r w:rsidRPr="00702FA3">
        <w:rPr>
          <w:rFonts w:cs="Century Gothic"/>
          <w:szCs w:val="20"/>
          <w:lang w:val="nl-NL"/>
        </w:rPr>
        <w:br w:type="page"/>
      </w:r>
      <w:r w:rsidR="00E22358" w:rsidRPr="00702FA3">
        <w:rPr>
          <w:rFonts w:cs="Century Gothic"/>
          <w:szCs w:val="20"/>
          <w:lang w:val="nl-NL"/>
        </w:rPr>
        <w:lastRenderedPageBreak/>
        <w:t>Einde Rapportage</w:t>
      </w:r>
    </w:p>
    <w:p w14:paraId="0BBB3C68" w14:textId="77777777" w:rsidR="00E22358" w:rsidRDefault="00E22358">
      <w:pPr>
        <w:rPr>
          <w:rFonts w:cs="Century Gothic"/>
          <w:szCs w:val="20"/>
          <w:lang w:val="nl-NL"/>
        </w:rPr>
      </w:pPr>
    </w:p>
    <w:p w14:paraId="29090872" w14:textId="77777777" w:rsidR="00380B17" w:rsidRDefault="00322661">
      <w:pPr>
        <w:rPr>
          <w:rFonts w:cs="Century Gothic"/>
          <w:szCs w:val="20"/>
          <w:lang w:val="nl-NL"/>
        </w:rPr>
      </w:pPr>
      <w:r w:rsidRPr="00322661">
        <w:rPr>
          <w:rFonts w:cs="Century Gothic"/>
          <w:szCs w:val="20"/>
          <w:lang w:val="nl-NL"/>
        </w:rPr>
        <w:t>9663</w:t>
      </w:r>
    </w:p>
    <w:p w14:paraId="5A95CCC3" w14:textId="77777777" w:rsidR="00380B17" w:rsidRPr="00702FA3" w:rsidRDefault="00380B17">
      <w:pPr>
        <w:rPr>
          <w:rFonts w:cs="Century Gothic"/>
          <w:szCs w:val="20"/>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77777777" w:rsidR="00E22358" w:rsidRDefault="00E22358">
      <w:pPr>
        <w:rPr>
          <w:rFonts w:cs="Century Gothic"/>
          <w:sz w:val="16"/>
          <w:szCs w:val="16"/>
          <w:lang w:val="nl-NL"/>
        </w:rPr>
      </w:pPr>
    </w:p>
    <w:sectPr w:rsidR="00E22358" w:rsidSect="00F533EF">
      <w:headerReference w:type="default" r:id="rId16"/>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MS Gothic"/>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Trebuchet MS"/>
    <w:panose1 w:val="020B0502020202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altName w:val="Palatino Linotype"/>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Tahoma">
    <w:altName w:val="Lucidasans"/>
    <w:panose1 w:val="020B0604030504040204"/>
    <w:charset w:val="00"/>
    <w:family w:val="auto"/>
    <w:pitch w:val="variable"/>
    <w:sig w:usb0="E1002A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 w:name="Courier">
    <w:altName w:val="Courier New"/>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229B70" w14:textId="1685C78C" w:rsidR="000C09B3" w:rsidRPr="008E154F" w:rsidRDefault="00EC1BEB" w:rsidP="008E154F">
    <w:pPr>
      <w:pStyle w:val="Footer"/>
      <w:tabs>
        <w:tab w:val="clear" w:pos="4320"/>
        <w:tab w:val="clear" w:pos="8640"/>
        <w:tab w:val="right" w:pos="9724"/>
      </w:tabs>
      <w:rPr>
        <w:rFonts w:cs="Century Gothic"/>
        <w:b/>
        <w:bCs/>
        <w:color w:val="00A4E4"/>
        <w:sz w:val="19"/>
        <w:szCs w:val="19"/>
      </w:rPr>
    </w:pPr>
    <w:r>
      <w:rPr>
        <w:rFonts w:ascii="Times New Roman" w:hAnsi="Times New Roman"/>
        <w:noProof/>
        <w:sz w:val="24"/>
      </w:rPr>
      <mc:AlternateContent>
        <mc:Choice Requires="wps">
          <w:drawing>
            <wp:anchor distT="4294967295" distB="4294967295" distL="114300" distR="114300" simplePos="0" relativeHeight="251658240" behindDoc="0" locked="0" layoutInCell="1" allowOverlap="1" wp14:anchorId="75703E95" wp14:editId="1FD05627">
              <wp:simplePos x="0" y="0"/>
              <wp:positionH relativeFrom="column">
                <wp:posOffset>21590</wp:posOffset>
              </wp:positionH>
              <wp:positionV relativeFrom="paragraph">
                <wp:posOffset>-100331</wp:posOffset>
              </wp:positionV>
              <wp:extent cx="6067425" cy="0"/>
              <wp:effectExtent l="0" t="0" r="28575" b="25400"/>
              <wp:wrapTight wrapText="bothSides">
                <wp:wrapPolygon edited="0">
                  <wp:start x="0" y="-1"/>
                  <wp:lineTo x="0" y="-1"/>
                  <wp:lineTo x="21611" y="-1"/>
                  <wp:lineTo x="21611" y="-1"/>
                  <wp:lineTo x="0" y="-1"/>
                </wp:wrapPolygon>
              </wp:wrapTight>
              <wp:docPr id="2"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0"/>
                      </a:xfrm>
                      <a:prstGeom prst="line">
                        <a:avLst/>
                      </a:prstGeom>
                      <a:noFill/>
                      <a:ln w="19050">
                        <a:solidFill>
                          <a:srgbClr val="00A4E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 o:spid="_x0000_s1026" style="position:absolute;z-index:251658240;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1.7pt,-7.85pt" to="479.45pt,-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" strokecolor="#00a4e4" strokeweight="1.5pt">
              <w10:wrap type="tight"/>
            </v:line>
          </w:pict>
        </mc:Fallback>
      </mc:AlternateContent>
    </w:r>
    <w:r w:rsidR="000C09B3" w:rsidRPr="008E154F">
      <w:rPr>
        <w:rStyle w:val="PageNumber"/>
        <w:rFonts w:cs="Century Gothic"/>
        <w:b/>
        <w:bCs/>
        <w:color w:val="00A4E4"/>
        <w:szCs w:val="20"/>
        <w:lang w:val="nl-NL"/>
      </w:rPr>
      <w:fldChar w:fldCharType="begin"/>
    </w:r>
    <w:r w:rsidR="000C09B3" w:rsidRPr="008E154F">
      <w:rPr>
        <w:rStyle w:val="PageNumber"/>
        <w:rFonts w:cs="Century Gothic"/>
        <w:b/>
        <w:bCs/>
        <w:color w:val="00A4E4"/>
        <w:szCs w:val="20"/>
        <w:lang w:val="nl-NL"/>
      </w:rPr>
      <w:instrText xml:space="preserve"> PAGE </w:instrText>
    </w:r>
    <w:r w:rsidR="000C09B3" w:rsidRPr="008E154F">
      <w:rPr>
        <w:rStyle w:val="PageNumber"/>
        <w:rFonts w:cs="Century Gothic"/>
        <w:b/>
        <w:bCs/>
        <w:color w:val="00A4E4"/>
        <w:szCs w:val="20"/>
        <w:lang w:val="nl-NL"/>
      </w:rPr>
      <w:fldChar w:fldCharType="separate"/>
    </w:r>
    <w:r w:rsidR="00686C30">
      <w:rPr>
        <w:rStyle w:val="PageNumber"/>
        <w:rFonts w:cs="Century Gothic"/>
        <w:b/>
        <w:bCs/>
        <w:noProof/>
        <w:color w:val="00A4E4"/>
        <w:szCs w:val="20"/>
        <w:lang w:val="nl-NL"/>
      </w:rPr>
      <w:t>6</w:t>
    </w:r>
    <w:r w:rsidR="000C09B3" w:rsidRPr="008E154F">
      <w:rPr>
        <w:rStyle w:val="PageNumber"/>
        <w:rFonts w:cs="Century Gothic"/>
        <w:b/>
        <w:bCs/>
        <w:color w:val="00A4E4"/>
        <w:szCs w:val="20"/>
        <w:lang w:val="nl-NL"/>
      </w:rPr>
      <w:fldChar w:fldCharType="end"/>
    </w:r>
    <w:r w:rsidR="000C09B3" w:rsidRPr="008E154F">
      <w:rPr>
        <w:rStyle w:val="PageNumber"/>
        <w:rFonts w:cs="Century Gothic"/>
        <w:b/>
        <w:bCs/>
        <w:color w:val="00A4E4"/>
        <w:szCs w:val="20"/>
        <w:lang w:val="nl-NL"/>
      </w:rPr>
      <w:t xml:space="preserve">                                                                                                    </w:t>
    </w:r>
    <w:r w:rsidR="000C09B3">
      <w:rPr>
        <w:rStyle w:val="PageNumber"/>
        <w:rFonts w:cs="Century Gothic"/>
        <w:b/>
        <w:bCs/>
        <w:color w:val="00A4E4"/>
        <w:szCs w:val="20"/>
        <w:lang w:val="nl-NL"/>
      </w:rPr>
      <w:t xml:space="preserve">               </w:t>
    </w:r>
    <w:r w:rsidR="000C09B3" w:rsidRPr="008E154F">
      <w:rPr>
        <w:rStyle w:val="PageNumber"/>
        <w:rFonts w:cs="Century Gothic"/>
        <w:b/>
        <w:bCs/>
        <w:color w:val="00A4E4"/>
        <w:szCs w:val="20"/>
        <w:lang w:val="nl-NL"/>
      </w:rPr>
      <w:t xml:space="preserve">                  Scholen met Succes</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20BC0" w14:textId="7DB3D602" w:rsidR="000C09B3" w:rsidRPr="000439C8" w:rsidRDefault="00EC1BEB" w:rsidP="00321514">
    <w:pPr>
      <w:pStyle w:val="Footer"/>
      <w:tabs>
        <w:tab w:val="clear" w:pos="4320"/>
        <w:tab w:val="clear" w:pos="8640"/>
        <w:tab w:val="right" w:pos="9639"/>
      </w:tabs>
      <w:jc w:val="right"/>
      <w:rPr>
        <w:color w:val="00A4E4"/>
        <w:szCs w:val="22"/>
        <w:lang w:val="nl-NL"/>
      </w:rPr>
    </w:pPr>
    <w:r>
      <w:rPr>
        <w:noProof/>
      </w:rPr>
      <mc:AlternateContent>
        <mc:Choice Requires="wps">
          <w:drawing>
            <wp:anchor distT="4294967295" distB="4294967295" distL="114300" distR="114300" simplePos="0" relativeHeight="251657216" behindDoc="0" locked="0" layoutInCell="1" allowOverlap="1" wp14:anchorId="6E1DD682" wp14:editId="4F39F689">
              <wp:simplePos x="0" y="0"/>
              <wp:positionH relativeFrom="column">
                <wp:posOffset>4445</wp:posOffset>
              </wp:positionH>
              <wp:positionV relativeFrom="paragraph">
                <wp:posOffset>-128906</wp:posOffset>
              </wp:positionV>
              <wp:extent cx="6067425" cy="0"/>
              <wp:effectExtent l="0" t="0" r="28575" b="25400"/>
              <wp:wrapTight wrapText="bothSides">
                <wp:wrapPolygon edited="0">
                  <wp:start x="0" y="-1"/>
                  <wp:lineTo x="0" y="-1"/>
                  <wp:lineTo x="21611" y="-1"/>
                  <wp:lineTo x="21611" y="-1"/>
                  <wp:lineTo x="0" y="-1"/>
                </wp:wrapPolygon>
              </wp:wrapTight>
              <wp:docPr id="1"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67425" cy="0"/>
                      </a:xfrm>
                      <a:prstGeom prst="line">
                        <a:avLst/>
                      </a:prstGeom>
                      <a:noFill/>
                      <a:ln w="19050">
                        <a:solidFill>
                          <a:srgbClr val="00A4E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57216;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35pt,-10.1pt" to="478.1pt,-1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" strokecolor="#00a4e4" strokeweight="1.5pt">
              <w10:wrap type="tight"/>
            </v:line>
          </w:pict>
        </mc:Fallback>
      </mc:AlternateContent>
    </w:r>
    <w:r w:rsidR="000C09B3" w:rsidRPr="000439C8">
      <w:rPr>
        <w:rStyle w:val="PageNumber"/>
        <w:rFonts w:cs="Century Gothic"/>
        <w:b/>
        <w:bCs/>
        <w:color w:val="00A4E4"/>
        <w:position w:val="16"/>
        <w:szCs w:val="19"/>
        <w:lang w:val="nl-NL"/>
      </w:rPr>
      <w:fldChar w:fldCharType="begin"/>
    </w:r>
    <w:r w:rsidR="000C09B3" w:rsidRPr="000439C8">
      <w:rPr>
        <w:rStyle w:val="PageNumber"/>
        <w:rFonts w:cs="Century Gothic"/>
        <w:b/>
        <w:bCs/>
        <w:color w:val="00A4E4"/>
        <w:position w:val="16"/>
        <w:szCs w:val="19"/>
        <w:lang w:val="nl-NL"/>
      </w:rPr>
      <w:instrText xml:space="preserve"> PAGE </w:instrText>
    </w:r>
    <w:r w:rsidR="000C09B3" w:rsidRPr="000439C8">
      <w:rPr>
        <w:rStyle w:val="PageNumber"/>
        <w:rFonts w:cs="Century Gothic"/>
        <w:b/>
        <w:bCs/>
        <w:color w:val="00A4E4"/>
        <w:position w:val="16"/>
        <w:szCs w:val="19"/>
        <w:lang w:val="nl-NL"/>
      </w:rPr>
      <w:fldChar w:fldCharType="separate"/>
    </w:r>
    <w:r w:rsidR="00686C30">
      <w:rPr>
        <w:rStyle w:val="PageNumber"/>
        <w:rFonts w:cs="Century Gothic"/>
        <w:b/>
        <w:bCs/>
        <w:noProof/>
        <w:color w:val="00A4E4"/>
        <w:position w:val="16"/>
        <w:szCs w:val="19"/>
        <w:lang w:val="nl-NL"/>
      </w:rPr>
      <w:t>7</w:t>
    </w:r>
    <w:r w:rsidR="000C09B3" w:rsidRPr="000439C8">
      <w:rPr>
        <w:rStyle w:val="PageNumber"/>
        <w:rFonts w:cs="Century Gothic"/>
        <w:b/>
        <w:bCs/>
        <w:color w:val="00A4E4"/>
        <w:position w:val="16"/>
        <w:szCs w:val="19"/>
        <w:lang w:val="nl-NL"/>
      </w:rPr>
      <w:fldChar w:fldCharType="end"/>
    </w:r>
    <w:r w:rsidR="000C09B3" w:rsidRPr="000439C8">
      <w:rPr>
        <w:rStyle w:val="PageNumber"/>
        <w:rFonts w:cs="Century Gothic"/>
        <w:b/>
        <w:bCs/>
        <w:color w:val="00A4E4"/>
        <w:position w:val="16"/>
        <w:szCs w:val="19"/>
        <w:lang w:val="nl-NL"/>
      </w:rPr>
      <w:t xml:space="preserve">                                                                                      </w:t>
    </w:r>
    <w:r w:rsidR="000C09B3">
      <w:rPr>
        <w:rStyle w:val="PageNumber"/>
        <w:rFonts w:cs="Century Gothic"/>
        <w:b/>
        <w:bCs/>
        <w:color w:val="00A4E4"/>
        <w:position w:val="16"/>
        <w:szCs w:val="19"/>
        <w:lang w:val="nl-NL"/>
      </w:rPr>
      <w:t xml:space="preserve">                                       </w:t>
    </w:r>
    <w:r w:rsidR="000C09B3" w:rsidRPr="000439C8">
      <w:rPr>
        <w:rStyle w:val="PageNumber"/>
        <w:rFonts w:cs="Century Gothic"/>
        <w:b/>
        <w:bCs/>
        <w:color w:val="00A4E4"/>
        <w:position w:val="16"/>
        <w:szCs w:val="19"/>
        <w:lang w:val="nl-NL"/>
      </w:rPr>
      <w:t xml:space="preserve">        Scholen met Succes</w:t>
    </w:r>
    <w:r w:rsidR="000C09B3" w:rsidRPr="000439C8">
      <w:rPr>
        <w:rFonts w:ascii="Arial" w:hAnsi="Arial" w:cs="Arial"/>
        <w:b/>
        <w:bCs/>
        <w:color w:val="00A4E4"/>
        <w:szCs w:val="22"/>
        <w:lang w:val="nl-NL"/>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3F48D" w14:textId="77777777" w:rsidR="000C09B3" w:rsidRPr="0017526A" w:rsidRDefault="000C09B3">
    <w:pPr>
      <w:pStyle w:val="Header"/>
      <w:rPr>
        <w:rFonts w:cs="Century Gothic"/>
        <w:b/>
        <w:bCs/>
        <w:color w:val="F78E1E"/>
        <w:sz w:val="22"/>
        <w:szCs w:val="22"/>
        <w:lang w:val="en-GB"/>
      </w:rPr>
    </w:pPr>
    <w:r w:rsidRPr="009F367E">
      <w:rPr>
        <w:rFonts w:cs="Century Gothic"/>
        <w:b/>
        <w:bCs/>
        <w:color w:val="F78E1E"/>
        <w:sz w:val="22"/>
        <w:szCs w:val="22"/>
        <w:lang w:val="en-GB"/>
      </w:rPr>
      <w:t>De Toermalijn, Cothen</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37F688" w14:textId="0A241169" w:rsidR="000C09B3" w:rsidRPr="00DB5219" w:rsidRDefault="000C09B3">
    <w:pPr>
      <w:pStyle w:val="Header"/>
      <w:jc w:val="right"/>
      <w:rPr>
        <w:rFonts w:cs="Century Gothic"/>
        <w:b/>
        <w:bCs/>
        <w:color w:val="00A4E4"/>
        <w:sz w:val="22"/>
        <w:szCs w:val="22"/>
        <w:lang w:val="en-GB"/>
      </w:rPr>
    </w:pPr>
    <w:r w:rsidRPr="00DB5219">
      <w:rPr>
        <w:rFonts w:cs="Century Gothic"/>
        <w:b/>
        <w:bCs/>
        <w:color w:val="00A4E4"/>
        <w:sz w:val="22"/>
        <w:szCs w:val="22"/>
        <w:lang w:val="en-GB"/>
      </w:rPr>
      <w:t xml:space="preserve">Resultaten </w:t>
    </w:r>
    <w:r w:rsidR="00C7178B">
      <w:rPr>
        <w:rFonts w:cs="Century Gothic"/>
        <w:b/>
        <w:bCs/>
        <w:color w:val="00A4E4"/>
        <w:sz w:val="22"/>
        <w:szCs w:val="22"/>
        <w:lang w:val="en-GB"/>
      </w:rPr>
      <w:t>LTP</w:t>
    </w:r>
    <w:r w:rsidRPr="002479CB">
      <w:rPr>
        <w:rFonts w:cs="Century Gothic"/>
        <w:b/>
        <w:bCs/>
        <w:color w:val="00A4E4"/>
        <w:sz w:val="22"/>
        <w:szCs w:val="22"/>
        <w:lang w:val="en-GB"/>
      </w:rPr>
      <w:t>2012</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CF4122" w14:textId="77777777" w:rsidR="000C09B3" w:rsidRPr="00EE1B35" w:rsidRDefault="000C09B3">
    <w:pPr>
      <w:pStyle w:val="Header"/>
      <w:jc w:val="right"/>
      <w:rPr>
        <w:rFonts w:cs="Century Gothic"/>
        <w:b/>
        <w:bCs/>
        <w:color w:val="00A4E4"/>
        <w:sz w:val="22"/>
        <w:szCs w:val="22"/>
        <w:lang w:val="nl-NL"/>
      </w:rPr>
    </w:pPr>
    <w:r w:rsidRPr="00EE1B35">
      <w:rPr>
        <w:rFonts w:cs="Century Gothic"/>
        <w:b/>
        <w:bCs/>
        <w:color w:val="00A4E4"/>
        <w:sz w:val="22"/>
        <w:szCs w:val="22"/>
        <w:lang w:val="nl-NL"/>
      </w:rPr>
      <w:t>Samenvatting</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5DECF6" w14:textId="77777777"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Pr="001D7713">
      <w:rPr>
        <w:rFonts w:cs="Century Gothic"/>
        <w:b/>
        <w:bCs/>
        <w:color w:val="00A4E4"/>
        <w:sz w:val="22"/>
        <w:szCs w:val="22"/>
        <w:lang w:val="en-GB"/>
      </w:rPr>
      <w:t>OTP2012</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1">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4">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0">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39">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0">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2">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38"/>
  </w:num>
  <w:num w:numId="3">
    <w:abstractNumId w:val="42"/>
  </w:num>
  <w:num w:numId="4">
    <w:abstractNumId w:val="29"/>
  </w:num>
  <w:num w:numId="5">
    <w:abstractNumId w:val="12"/>
  </w:num>
  <w:num w:numId="6">
    <w:abstractNumId w:val="15"/>
  </w:num>
  <w:num w:numId="7">
    <w:abstractNumId w:val="28"/>
  </w:num>
  <w:num w:numId="8">
    <w:abstractNumId w:val="32"/>
  </w:num>
  <w:num w:numId="9">
    <w:abstractNumId w:val="2"/>
  </w:num>
  <w:num w:numId="10">
    <w:abstractNumId w:val="6"/>
  </w:num>
  <w:num w:numId="11">
    <w:abstractNumId w:val="0"/>
  </w:num>
  <w:num w:numId="12">
    <w:abstractNumId w:val="7"/>
  </w:num>
  <w:num w:numId="13">
    <w:abstractNumId w:val="19"/>
  </w:num>
  <w:num w:numId="14">
    <w:abstractNumId w:val="31"/>
  </w:num>
  <w:num w:numId="15">
    <w:abstractNumId w:val="24"/>
  </w:num>
  <w:num w:numId="16">
    <w:abstractNumId w:val="27"/>
  </w:num>
  <w:num w:numId="17">
    <w:abstractNumId w:val="36"/>
  </w:num>
  <w:num w:numId="18">
    <w:abstractNumId w:val="16"/>
  </w:num>
  <w:num w:numId="19">
    <w:abstractNumId w:val="35"/>
  </w:num>
  <w:num w:numId="20">
    <w:abstractNumId w:val="4"/>
  </w:num>
  <w:num w:numId="21">
    <w:abstractNumId w:val="40"/>
  </w:num>
  <w:num w:numId="22">
    <w:abstractNumId w:val="33"/>
  </w:num>
  <w:num w:numId="23">
    <w:abstractNumId w:val="25"/>
  </w:num>
  <w:num w:numId="24">
    <w:abstractNumId w:val="22"/>
  </w:num>
  <w:num w:numId="25">
    <w:abstractNumId w:val="5"/>
  </w:num>
  <w:num w:numId="26">
    <w:abstractNumId w:val="3"/>
  </w:num>
  <w:num w:numId="27">
    <w:abstractNumId w:val="14"/>
  </w:num>
  <w:num w:numId="28">
    <w:abstractNumId w:val="21"/>
  </w:num>
  <w:num w:numId="29">
    <w:abstractNumId w:val="11"/>
  </w:num>
  <w:num w:numId="30">
    <w:abstractNumId w:val="26"/>
  </w:num>
  <w:num w:numId="31">
    <w:abstractNumId w:val="13"/>
  </w:num>
  <w:num w:numId="32">
    <w:abstractNumId w:val="37"/>
  </w:num>
  <w:num w:numId="33">
    <w:abstractNumId w:val="18"/>
  </w:num>
  <w:num w:numId="34">
    <w:abstractNumId w:val="17"/>
  </w:num>
  <w:num w:numId="35">
    <w:abstractNumId w:val="34"/>
  </w:num>
  <w:num w:numId="36">
    <w:abstractNumId w:val="23"/>
  </w:num>
  <w:num w:numId="37">
    <w:abstractNumId w:val="10"/>
  </w:num>
  <w:num w:numId="38">
    <w:abstractNumId w:val="20"/>
  </w:num>
  <w:num w:numId="39">
    <w:abstractNumId w:val="30"/>
  </w:num>
  <w:num w:numId="40">
    <w:abstractNumId w:val="39"/>
  </w:num>
  <w:num w:numId="41">
    <w:abstractNumId w:val="20"/>
  </w:num>
  <w:num w:numId="42">
    <w:abstractNumId w:val="41"/>
  </w:num>
  <w:num w:numId="43">
    <w:abstractNumId w:val="8"/>
  </w:num>
  <w:num w:numId="44">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977C5"/>
    <w:rsid w:val="0003005B"/>
    <w:rsid w:val="00031E59"/>
    <w:rsid w:val="000439C8"/>
    <w:rsid w:val="00044C3D"/>
    <w:rsid w:val="00045FE1"/>
    <w:rsid w:val="0007373C"/>
    <w:rsid w:val="00076591"/>
    <w:rsid w:val="000909CF"/>
    <w:rsid w:val="00095121"/>
    <w:rsid w:val="000A0EDA"/>
    <w:rsid w:val="000A5A8E"/>
    <w:rsid w:val="000A7E19"/>
    <w:rsid w:val="000C09B3"/>
    <w:rsid w:val="000E6B42"/>
    <w:rsid w:val="001431F9"/>
    <w:rsid w:val="00145201"/>
    <w:rsid w:val="00157BA5"/>
    <w:rsid w:val="0017526A"/>
    <w:rsid w:val="00180EDD"/>
    <w:rsid w:val="00190CD7"/>
    <w:rsid w:val="001D3623"/>
    <w:rsid w:val="001D5145"/>
    <w:rsid w:val="001D7713"/>
    <w:rsid w:val="001E0CB3"/>
    <w:rsid w:val="001F269F"/>
    <w:rsid w:val="001F3033"/>
    <w:rsid w:val="00206006"/>
    <w:rsid w:val="00223876"/>
    <w:rsid w:val="002367C5"/>
    <w:rsid w:val="0023742F"/>
    <w:rsid w:val="00242F72"/>
    <w:rsid w:val="002479CB"/>
    <w:rsid w:val="002535CB"/>
    <w:rsid w:val="00254B9E"/>
    <w:rsid w:val="0026368D"/>
    <w:rsid w:val="002753CD"/>
    <w:rsid w:val="00275F3F"/>
    <w:rsid w:val="00277F37"/>
    <w:rsid w:val="00294AE7"/>
    <w:rsid w:val="002B038E"/>
    <w:rsid w:val="002B055A"/>
    <w:rsid w:val="002C1A83"/>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61649"/>
    <w:rsid w:val="00362907"/>
    <w:rsid w:val="00380B17"/>
    <w:rsid w:val="00394C1C"/>
    <w:rsid w:val="003A25D8"/>
    <w:rsid w:val="003E459C"/>
    <w:rsid w:val="004137D1"/>
    <w:rsid w:val="004176D8"/>
    <w:rsid w:val="00422DA1"/>
    <w:rsid w:val="0045156D"/>
    <w:rsid w:val="00477BAD"/>
    <w:rsid w:val="00493914"/>
    <w:rsid w:val="004977C5"/>
    <w:rsid w:val="004A100B"/>
    <w:rsid w:val="004A6A3B"/>
    <w:rsid w:val="004B4942"/>
    <w:rsid w:val="004D3817"/>
    <w:rsid w:val="004E1609"/>
    <w:rsid w:val="004E16AC"/>
    <w:rsid w:val="004E7E97"/>
    <w:rsid w:val="004F189E"/>
    <w:rsid w:val="005206DC"/>
    <w:rsid w:val="00525DC0"/>
    <w:rsid w:val="00546042"/>
    <w:rsid w:val="005706E4"/>
    <w:rsid w:val="00593DE1"/>
    <w:rsid w:val="005C12F7"/>
    <w:rsid w:val="005C3C70"/>
    <w:rsid w:val="005D73D1"/>
    <w:rsid w:val="005E6F9F"/>
    <w:rsid w:val="005F2708"/>
    <w:rsid w:val="00627BEF"/>
    <w:rsid w:val="00633B86"/>
    <w:rsid w:val="0063464B"/>
    <w:rsid w:val="00641136"/>
    <w:rsid w:val="00655B98"/>
    <w:rsid w:val="00665DBA"/>
    <w:rsid w:val="00686C30"/>
    <w:rsid w:val="006A4667"/>
    <w:rsid w:val="006A558E"/>
    <w:rsid w:val="006D2563"/>
    <w:rsid w:val="006F07A5"/>
    <w:rsid w:val="006F16D3"/>
    <w:rsid w:val="006F18C9"/>
    <w:rsid w:val="006F35BC"/>
    <w:rsid w:val="00702FA3"/>
    <w:rsid w:val="007105A6"/>
    <w:rsid w:val="007136B0"/>
    <w:rsid w:val="00736028"/>
    <w:rsid w:val="00753262"/>
    <w:rsid w:val="007533DE"/>
    <w:rsid w:val="00756921"/>
    <w:rsid w:val="007612C9"/>
    <w:rsid w:val="007728AB"/>
    <w:rsid w:val="007C3727"/>
    <w:rsid w:val="007D3AD1"/>
    <w:rsid w:val="007D59DE"/>
    <w:rsid w:val="0083747C"/>
    <w:rsid w:val="0086510B"/>
    <w:rsid w:val="00867320"/>
    <w:rsid w:val="008705EC"/>
    <w:rsid w:val="00872CD7"/>
    <w:rsid w:val="00875FD9"/>
    <w:rsid w:val="00881CB3"/>
    <w:rsid w:val="0088233E"/>
    <w:rsid w:val="008B286B"/>
    <w:rsid w:val="008B47B2"/>
    <w:rsid w:val="008B5DDF"/>
    <w:rsid w:val="008B7BB6"/>
    <w:rsid w:val="008D1318"/>
    <w:rsid w:val="008E105E"/>
    <w:rsid w:val="008E154F"/>
    <w:rsid w:val="008E600F"/>
    <w:rsid w:val="008F50FE"/>
    <w:rsid w:val="008F56D9"/>
    <w:rsid w:val="009107D4"/>
    <w:rsid w:val="009155A0"/>
    <w:rsid w:val="0095045E"/>
    <w:rsid w:val="009520C2"/>
    <w:rsid w:val="00955FBE"/>
    <w:rsid w:val="009602E3"/>
    <w:rsid w:val="00982947"/>
    <w:rsid w:val="009B0422"/>
    <w:rsid w:val="009F0F2D"/>
    <w:rsid w:val="009F367E"/>
    <w:rsid w:val="009F7F9E"/>
    <w:rsid w:val="00A17E59"/>
    <w:rsid w:val="00A41912"/>
    <w:rsid w:val="00A54C61"/>
    <w:rsid w:val="00A54CF6"/>
    <w:rsid w:val="00A70327"/>
    <w:rsid w:val="00A74844"/>
    <w:rsid w:val="00A774AC"/>
    <w:rsid w:val="00A83640"/>
    <w:rsid w:val="00A83F59"/>
    <w:rsid w:val="00AB4943"/>
    <w:rsid w:val="00AC46E0"/>
    <w:rsid w:val="00AC4939"/>
    <w:rsid w:val="00AC790E"/>
    <w:rsid w:val="00AD328B"/>
    <w:rsid w:val="00B10940"/>
    <w:rsid w:val="00B153B3"/>
    <w:rsid w:val="00B234D7"/>
    <w:rsid w:val="00B33847"/>
    <w:rsid w:val="00B339DA"/>
    <w:rsid w:val="00B7322F"/>
    <w:rsid w:val="00B75ED4"/>
    <w:rsid w:val="00BA328C"/>
    <w:rsid w:val="00BE26FC"/>
    <w:rsid w:val="00BF36B7"/>
    <w:rsid w:val="00C00009"/>
    <w:rsid w:val="00C14457"/>
    <w:rsid w:val="00C163FD"/>
    <w:rsid w:val="00C62388"/>
    <w:rsid w:val="00C65333"/>
    <w:rsid w:val="00C7178B"/>
    <w:rsid w:val="00C90803"/>
    <w:rsid w:val="00C91B57"/>
    <w:rsid w:val="00CA14F0"/>
    <w:rsid w:val="00CA7E4A"/>
    <w:rsid w:val="00CF09AD"/>
    <w:rsid w:val="00D01B49"/>
    <w:rsid w:val="00D118EF"/>
    <w:rsid w:val="00D22C44"/>
    <w:rsid w:val="00D25185"/>
    <w:rsid w:val="00D51102"/>
    <w:rsid w:val="00D76105"/>
    <w:rsid w:val="00D77893"/>
    <w:rsid w:val="00D91456"/>
    <w:rsid w:val="00DA515B"/>
    <w:rsid w:val="00DA5274"/>
    <w:rsid w:val="00DB5219"/>
    <w:rsid w:val="00DC0413"/>
    <w:rsid w:val="00DC1176"/>
    <w:rsid w:val="00DC64B0"/>
    <w:rsid w:val="00DD6EAD"/>
    <w:rsid w:val="00E22358"/>
    <w:rsid w:val="00E32568"/>
    <w:rsid w:val="00E36799"/>
    <w:rsid w:val="00E36BCE"/>
    <w:rsid w:val="00E542F4"/>
    <w:rsid w:val="00E54951"/>
    <w:rsid w:val="00E9069A"/>
    <w:rsid w:val="00EA473D"/>
    <w:rsid w:val="00EA7040"/>
    <w:rsid w:val="00EC1BEB"/>
    <w:rsid w:val="00EE1B35"/>
    <w:rsid w:val="00EE5542"/>
    <w:rsid w:val="00EF2276"/>
    <w:rsid w:val="00F23597"/>
    <w:rsid w:val="00F36ED3"/>
    <w:rsid w:val="00F533EF"/>
    <w:rsid w:val="00F63DD1"/>
    <w:rsid w:val="00F812C5"/>
    <w:rsid w:val="00FA63B5"/>
    <w:rsid w:val="00FC1851"/>
    <w:rsid w:val="00FC3C02"/>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6BD9A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1" w:defUnhideWhenUsed="0" w:defQFormat="0" w:count="276">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Normal Indent" w:unhideWhenUsed="1"/>
    <w:lsdException w:name="footnote text" w:unhideWhenUsed="1"/>
    <w:lsdException w:name="annotation text"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3" w:unhideWhenUsed="1"/>
    <w:lsdException w:name="Body Text Indent 3" w:unhideWhenUsed="1"/>
    <w:lsdException w:name="Block Text" w:unhideWhenUsed="1"/>
    <w:lsdException w:name="Strong" w:semiHidden="0" w:uiPriority="22" w:qFormat="1"/>
    <w:lsdException w:name="Emphasis" w:semiHidden="0" w:uiPriority="20" w:qFormat="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semiHidden/>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semiHidden/>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semiHidden/>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1" w:defUnhideWhenUsed="0" w:defQFormat="0" w:count="276">
    <w:lsdException w:name="Normal" w:semiHidden="0" w:uiPriority="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Normal Indent" w:unhideWhenUsed="1"/>
    <w:lsdException w:name="footnote text" w:unhideWhenUsed="1"/>
    <w:lsdException w:name="annotation text"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uiPriority="10" w:qFormat="1"/>
    <w:lsdException w:name="Closing" w:unhideWhenUsed="1"/>
    <w:lsdException w:name="Signature" w:unhideWhenUsed="1"/>
    <w:lsdException w:name="Body Text Indent"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3" w:unhideWhenUsed="1"/>
    <w:lsdException w:name="Body Text Indent 3" w:unhideWhenUsed="1"/>
    <w:lsdException w:name="Block Text" w:unhideWhenUsed="1"/>
    <w:lsdException w:name="Strong" w:semiHidden="0" w:uiPriority="22" w:qFormat="1"/>
    <w:lsdException w:name="Emphasis" w:semiHidden="0" w:uiPriority="20" w:qFormat="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semiHidden/>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semiHidden/>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semiHidden/>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1550786">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eader" Target="header1.xml"/><Relationship Id="rId10" Type="http://schemas.openxmlformats.org/officeDocument/2006/relationships/hyperlink" Target="http://www.scholenmetsucces.nl/" TargetMode="Externa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 Id="rDOCXId13" Type="http://schemas.openxmlformats.org/officeDocument/2006/relationships/aFChunk" Target="docx13.zip" TargetMode="Internal"/><Relationship Id="rDOCXId14" Type="http://schemas.openxmlformats.org/officeDocument/2006/relationships/aFChunk" Target="docx14.zip" TargetMode="Internal"/><Relationship Id="rDOCXId15" Type="http://schemas.openxmlformats.org/officeDocument/2006/relationships/aFChunk" Target="docx15.zip" TargetMode="Internal"/><Relationship Id="rDOCXId16" Type="http://schemas.openxmlformats.org/officeDocument/2006/relationships/aFChunk" Target="docx16.zip" TargetMode="Internal"/><Relationship Id="rDOCXId17" Type="http://schemas.openxmlformats.org/officeDocument/2006/relationships/aFChunk" Target="docx17.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20</Pages>
  <Words>1119</Words>
  <Characters>13317</Characters>
  <Application>Microsoft Macintosh Word</Application>
  <DocSecurity>0</DocSecurity>
  <Lines>605</Lines>
  <Paragraphs>225</Paragraphs>
  <ScaleCrop>false</ScaleCrop>
  <Manager>[txt report.manager]</Manager>
  <Company>[txt report.company]</Company>
  <LinksUpToDate>false</LinksUpToDate>
  <CharactersWithSpaces>14211</CharactersWithSpaces>
  <SharedDoc>false</SharedDoc>
  <HyperlinkBase>[txt report.hyperlink_base]</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8</cp:revision>
  <cp:lastPrinted>2004-11-30T15:26:00Z</cp:lastPrinted>
  <dcterms:created xsi:type="dcterms:W3CDTF">2012-05-23T07:17:00Z</dcterms:created>
  <dcterms:modified xsi:type="dcterms:W3CDTF">2012-12-03T20:26:00Z</dcterms:modified>
  <cp:category>[txt report.category]</cp:category>
</cp:coreProperties>
</file>